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B6E9" w14:textId="1C526AA5" w:rsidR="004A6CB5" w:rsidRDefault="00D76B48" w:rsidP="00D76B48">
      <w:pPr>
        <w:jc w:val="center"/>
        <w:rPr>
          <w:rFonts w:asciiTheme="majorHAnsi" w:hAnsiTheme="majorHAnsi"/>
          <w:b/>
          <w:bCs/>
          <w:sz w:val="24"/>
          <w:szCs w:val="24"/>
        </w:rPr>
      </w:pPr>
      <w:r w:rsidRPr="00D76B48">
        <w:rPr>
          <w:rFonts w:asciiTheme="majorHAnsi" w:hAnsiTheme="majorHAnsi"/>
          <w:b/>
          <w:bCs/>
          <w:sz w:val="24"/>
          <w:szCs w:val="24"/>
        </w:rPr>
        <w:t>TRANSCRIPT ORDER FORM – DIRECTIONS ON REVERSE SIDE</w:t>
      </w:r>
    </w:p>
    <w:tbl>
      <w:tblPr>
        <w:tblW w:w="11232" w:type="dxa"/>
        <w:tblInd w:w="1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1232"/>
      </w:tblGrid>
      <w:tr w:rsidR="00B02A78" w:rsidRPr="00B02A78" w14:paraId="61584BE9" w14:textId="77777777" w:rsidTr="00B25ABD">
        <w:trPr>
          <w:cantSplit/>
          <w:trHeight w:val="403"/>
        </w:trPr>
        <w:tc>
          <w:tcPr>
            <w:tcW w:w="11232" w:type="dxa"/>
          </w:tcPr>
          <w:p w14:paraId="213D164B" w14:textId="43A13B31"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b/>
                <w:bCs/>
                <w:sz w:val="20"/>
                <w:szCs w:val="20"/>
              </w:rPr>
              <w:t xml:space="preserve">PART </w:t>
            </w:r>
            <w:r w:rsidR="00E65630">
              <w:rPr>
                <w:rFonts w:ascii="Cambria" w:eastAsia="Times New Roman" w:hAnsi="Cambria" w:cs="EngraversGothic BT"/>
                <w:b/>
                <w:bCs/>
                <w:sz w:val="20"/>
                <w:szCs w:val="20"/>
              </w:rPr>
              <w:t xml:space="preserve">I – </w:t>
            </w:r>
            <w:r w:rsidRPr="00B02A78">
              <w:rPr>
                <w:rFonts w:ascii="Cambria" w:eastAsia="Times New Roman" w:hAnsi="Cambria" w:cs="EngraversGothic BT"/>
                <w:b/>
                <w:bCs/>
                <w:sz w:val="20"/>
                <w:szCs w:val="20"/>
              </w:rPr>
              <w:t>To be completed by appellant within fourteen days of filing the notice of appeal.</w:t>
            </w:r>
          </w:p>
          <w:p w14:paraId="3F8CFE9B"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p>
          <w:p w14:paraId="1F106577" w14:textId="77777777" w:rsidR="00B02A78" w:rsidRPr="00B02A78" w:rsidRDefault="00B02A78" w:rsidP="00B76F77">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Short Title: ___________________________________</w:t>
            </w:r>
            <w:r w:rsidRPr="00B02A78">
              <w:rPr>
                <w:rFonts w:ascii="Cambria" w:eastAsia="Times New Roman" w:hAnsi="Cambria" w:cs="EngraversGothic BT"/>
                <w:sz w:val="20"/>
                <w:szCs w:val="20"/>
              </w:rPr>
              <w:tab/>
            </w:r>
            <w:r w:rsidRPr="00B02A78">
              <w:rPr>
                <w:rFonts w:ascii="Cambria" w:eastAsia="Times New Roman" w:hAnsi="Cambria" w:cs="EngraversGothic BT"/>
                <w:sz w:val="20"/>
                <w:szCs w:val="20"/>
              </w:rPr>
              <w:tab/>
              <w:t>District Court Number: ________________________________</w:t>
            </w:r>
          </w:p>
          <w:p w14:paraId="531141F3" w14:textId="27C5E25F" w:rsidR="00B02A78" w:rsidRPr="00B02A78" w:rsidRDefault="00B02A78" w:rsidP="00B76F77">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District: ______________________________________</w:t>
            </w:r>
            <w:r w:rsidR="00B25ABD" w:rsidRPr="00B02A78">
              <w:rPr>
                <w:rFonts w:ascii="Cambria" w:eastAsia="Times New Roman" w:hAnsi="Cambria" w:cs="EngraversGothic BT"/>
                <w:sz w:val="20"/>
                <w:szCs w:val="20"/>
              </w:rPr>
              <w:tab/>
            </w:r>
            <w:r w:rsidR="002B1210">
              <w:rPr>
                <w:rFonts w:ascii="Cambria" w:eastAsia="Times New Roman" w:hAnsi="Cambria" w:cs="EngraversGothic BT"/>
                <w:sz w:val="20"/>
                <w:szCs w:val="20"/>
              </w:rPr>
              <w:tab/>
            </w:r>
            <w:r w:rsidRPr="00B02A78">
              <w:rPr>
                <w:rFonts w:ascii="Cambria" w:eastAsia="Times New Roman" w:hAnsi="Cambria" w:cs="EngraversGothic BT"/>
                <w:sz w:val="20"/>
                <w:szCs w:val="20"/>
              </w:rPr>
              <w:t>Circuit Court Number: ________________________________</w:t>
            </w:r>
          </w:p>
          <w:p w14:paraId="581BD833" w14:textId="079F9038" w:rsidR="00B02A78" w:rsidRPr="00B02A78" w:rsidRDefault="00B02A78" w:rsidP="00B76F77">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Name of Attorney/Pro Se Party: __________________________</w:t>
            </w:r>
            <w:r w:rsidR="002B1210">
              <w:rPr>
                <w:rFonts w:ascii="Cambria" w:eastAsia="Times New Roman" w:hAnsi="Cambria" w:cs="EngraversGothic BT"/>
                <w:sz w:val="20"/>
                <w:szCs w:val="20"/>
              </w:rPr>
              <w:tab/>
            </w:r>
            <w:r w:rsidRPr="00B02A78">
              <w:rPr>
                <w:rFonts w:ascii="Cambria" w:eastAsia="Times New Roman" w:hAnsi="Cambria" w:cs="EngraversGothic BT"/>
                <w:sz w:val="20"/>
                <w:szCs w:val="20"/>
              </w:rPr>
              <w:t xml:space="preserve">Email </w:t>
            </w:r>
            <w:r w:rsidR="00B76F77" w:rsidRPr="00B02A78">
              <w:rPr>
                <w:rFonts w:ascii="Cambria" w:eastAsia="Times New Roman" w:hAnsi="Cambria" w:cs="EngraversGothic BT"/>
                <w:sz w:val="20"/>
                <w:szCs w:val="20"/>
              </w:rPr>
              <w:t>Address: _</w:t>
            </w:r>
            <w:r w:rsidRPr="00B02A78">
              <w:rPr>
                <w:rFonts w:ascii="Cambria" w:eastAsia="Times New Roman" w:hAnsi="Cambria" w:cs="EngraversGothic BT"/>
                <w:sz w:val="20"/>
                <w:szCs w:val="20"/>
              </w:rPr>
              <w:t>_________________________________________</w:t>
            </w:r>
          </w:p>
          <w:p w14:paraId="3F41FCF6" w14:textId="360A2E49" w:rsidR="00B02A78" w:rsidRPr="00B02A78" w:rsidRDefault="00B02A78" w:rsidP="00B76F77">
            <w:pPr>
              <w:widowControl w:val="0"/>
              <w:autoSpaceDE w:val="0"/>
              <w:autoSpaceDN w:val="0"/>
              <w:adjustRightInd w:val="0"/>
              <w:spacing w:after="0"/>
              <w:ind w:left="168"/>
              <w:rPr>
                <w:rFonts w:ascii="Cambria" w:eastAsia="Times New Roman" w:hAnsi="Cambria" w:cs="EngraversGothic BT"/>
                <w:sz w:val="20"/>
                <w:szCs w:val="20"/>
              </w:rPr>
            </w:pPr>
            <w:r w:rsidRPr="00B02A78">
              <w:rPr>
                <w:rFonts w:ascii="Cambria" w:eastAsia="Times New Roman" w:hAnsi="Cambria" w:cs="EngraversGothic BT"/>
                <w:sz w:val="20"/>
                <w:szCs w:val="20"/>
              </w:rPr>
              <w:t>Name of Law Firm/Office: ____________________________</w:t>
            </w:r>
            <w:r w:rsidR="002B1210">
              <w:rPr>
                <w:rFonts w:ascii="Cambria" w:eastAsia="Times New Roman" w:hAnsi="Cambria" w:cs="EngraversGothic BT"/>
                <w:sz w:val="20"/>
                <w:szCs w:val="20"/>
              </w:rPr>
              <w:tab/>
            </w:r>
            <w:r w:rsidR="00B50083" w:rsidRPr="00B02A78">
              <w:rPr>
                <w:rFonts w:ascii="Cambria" w:eastAsia="Times New Roman" w:hAnsi="Cambria" w:cs="EngraversGothic BT"/>
                <w:sz w:val="20"/>
                <w:szCs w:val="20"/>
              </w:rPr>
              <w:t>Telephone: _</w:t>
            </w:r>
            <w:r w:rsidRPr="00B02A78">
              <w:rPr>
                <w:rFonts w:ascii="Cambria" w:eastAsia="Times New Roman" w:hAnsi="Cambria" w:cs="EngraversGothic BT"/>
                <w:sz w:val="20"/>
                <w:szCs w:val="20"/>
              </w:rPr>
              <w:t>_____________________________________________</w:t>
            </w:r>
          </w:p>
          <w:p w14:paraId="681174A5" w14:textId="60750990" w:rsidR="002B1210" w:rsidRDefault="00693BC9" w:rsidP="00B76F77">
            <w:pPr>
              <w:widowControl w:val="0"/>
              <w:autoSpaceDE w:val="0"/>
              <w:autoSpaceDN w:val="0"/>
              <w:adjustRightInd w:val="0"/>
              <w:spacing w:after="0"/>
              <w:ind w:left="168"/>
              <w:rPr>
                <w:rFonts w:ascii="Cambria" w:eastAsia="Times New Roman" w:hAnsi="Cambria" w:cs="EngraversGothic BT"/>
                <w:sz w:val="20"/>
                <w:szCs w:val="20"/>
              </w:rPr>
            </w:pPr>
            <w:r w:rsidRPr="00B02A78">
              <w:rPr>
                <w:rFonts w:ascii="Cambria" w:eastAsia="Times New Roman" w:hAnsi="Cambria" w:cs="EngraversGothic BT"/>
                <w:noProof/>
                <w:sz w:val="20"/>
                <w:szCs w:val="20"/>
              </w:rPr>
              <mc:AlternateContent>
                <mc:Choice Requires="wps">
                  <w:drawing>
                    <wp:anchor distT="0" distB="0" distL="114300" distR="114300" simplePos="0" relativeHeight="251661312" behindDoc="0" locked="0" layoutInCell="1" allowOverlap="1" wp14:anchorId="70F24D0D" wp14:editId="7A5DE7B7">
                      <wp:simplePos x="0" y="0"/>
                      <wp:positionH relativeFrom="column">
                        <wp:posOffset>4340860</wp:posOffset>
                      </wp:positionH>
                      <wp:positionV relativeFrom="paragraph">
                        <wp:posOffset>144780</wp:posOffset>
                      </wp:positionV>
                      <wp:extent cx="2514600" cy="5181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3C2EEA24" w14:textId="77777777" w:rsidR="00B02A78" w:rsidRPr="00B02A78" w:rsidRDefault="00B02A78" w:rsidP="00841068">
                                  <w:pPr>
                                    <w:spacing w:after="0" w:line="240" w:lineRule="auto"/>
                                    <w:jc w:val="both"/>
                                    <w:rPr>
                                      <w:rFonts w:ascii="Cambria" w:hAnsi="Cambria"/>
                                    </w:rPr>
                                  </w:pPr>
                                  <w:r w:rsidRPr="00B02A78">
                                    <w:rPr>
                                      <w:rFonts w:ascii="Cambria" w:hAnsi="Cambria"/>
                                      <w:b/>
                                      <w:bCs/>
                                      <w:color w:val="FF0000"/>
                                      <w:sz w:val="18"/>
                                      <w:szCs w:val="18"/>
                                    </w:rPr>
                                    <w:t xml:space="preserve">NOTE: </w:t>
                                  </w:r>
                                  <w:r w:rsidRPr="00B02A78">
                                    <w:rPr>
                                      <w:rFonts w:ascii="Cambria" w:hAnsi="Cambria"/>
                                      <w:color w:val="FF0000"/>
                                      <w:sz w:val="18"/>
                                      <w:szCs w:val="18"/>
                                    </w:rPr>
                                    <w:t>If more than one court reporter covered the hearing(s) in this matter, a separate form must be submitted for each court reporter.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4D0D" id="_x0000_t202" coordsize="21600,21600" o:spt="202" path="m,l,21600r21600,l21600,xe">
                      <v:stroke joinstyle="miter"/>
                      <v:path gradientshapeok="t" o:connecttype="rect"/>
                    </v:shapetype>
                    <v:shape id="Text Box 1" o:spid="_x0000_s1026" type="#_x0000_t202" style="position:absolute;left:0;text-align:left;margin-left:341.8pt;margin-top:11.4pt;width:198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OO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" filled="f" stroked="f" strokeweight=".5pt">
                      <v:textbox>
                        <w:txbxContent>
                          <w:p w14:paraId="3C2EEA24" w14:textId="77777777" w:rsidR="00B02A78" w:rsidRPr="00B02A78" w:rsidRDefault="00B02A78" w:rsidP="00841068">
                            <w:pPr>
                              <w:spacing w:after="0" w:line="240" w:lineRule="auto"/>
                              <w:jc w:val="both"/>
                              <w:rPr>
                                <w:rFonts w:ascii="Cambria" w:hAnsi="Cambria"/>
                              </w:rPr>
                            </w:pPr>
                            <w:r w:rsidRPr="00B02A78">
                              <w:rPr>
                                <w:rFonts w:ascii="Cambria" w:hAnsi="Cambria"/>
                                <w:b/>
                                <w:bCs/>
                                <w:color w:val="FF0000"/>
                                <w:sz w:val="18"/>
                                <w:szCs w:val="18"/>
                              </w:rPr>
                              <w:t xml:space="preserve">NOTE: </w:t>
                            </w:r>
                            <w:r w:rsidRPr="00B02A78">
                              <w:rPr>
                                <w:rFonts w:ascii="Cambria" w:hAnsi="Cambria"/>
                                <w:color w:val="FF0000"/>
                                <w:sz w:val="18"/>
                                <w:szCs w:val="18"/>
                              </w:rPr>
                              <w:t>If more than one court reporter covered the hearing(s) in this matter, a separate form must be submitted for each court reporter.</w:t>
                            </w:r>
                          </w:p>
                        </w:txbxContent>
                      </v:textbox>
                    </v:shape>
                  </w:pict>
                </mc:Fallback>
              </mc:AlternateContent>
            </w:r>
            <w:r w:rsidR="00B02A78" w:rsidRPr="00B02A78">
              <w:rPr>
                <w:rFonts w:ascii="Cambria" w:eastAsia="Times New Roman" w:hAnsi="Cambria" w:cs="EngraversGothic BT"/>
                <w:sz w:val="20"/>
                <w:szCs w:val="20"/>
              </w:rPr>
              <w:t>Address: ______________________________________________________________________________________________________________</w:t>
            </w:r>
          </w:p>
          <w:p w14:paraId="61923A70" w14:textId="6AEF8748" w:rsidR="00B02A78" w:rsidRPr="00B02A78" w:rsidRDefault="00B02A78" w:rsidP="00B76F77">
            <w:pPr>
              <w:widowControl w:val="0"/>
              <w:autoSpaceDE w:val="0"/>
              <w:autoSpaceDN w:val="0"/>
              <w:adjustRightInd w:val="0"/>
              <w:spacing w:after="0"/>
              <w:ind w:left="168"/>
              <w:rPr>
                <w:rFonts w:ascii="Cambria" w:eastAsia="Times New Roman" w:hAnsi="Cambria" w:cs="EngraversGothic BT"/>
                <w:sz w:val="20"/>
                <w:szCs w:val="20"/>
              </w:rPr>
            </w:pPr>
            <w:r w:rsidRPr="00B02A78">
              <w:rPr>
                <w:rFonts w:ascii="Cambria" w:eastAsia="Times New Roman" w:hAnsi="Cambria" w:cs="EngraversGothic BT"/>
                <w:sz w:val="20"/>
                <w:szCs w:val="20"/>
              </w:rPr>
              <w:t>Attorney for: ___________________________________________</w:t>
            </w:r>
          </w:p>
          <w:p w14:paraId="41D8C90F" w14:textId="0225C0FB" w:rsidR="00B02A78" w:rsidRPr="00B02A78" w:rsidRDefault="00B02A78" w:rsidP="00114FD3">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Name of Court Reporter: ___________________________________</w:t>
            </w:r>
          </w:p>
          <w:p w14:paraId="34A60D48" w14:textId="77777777" w:rsidR="00B02A78" w:rsidRPr="00B02A78" w:rsidRDefault="00B02A78" w:rsidP="00B02A78">
            <w:pPr>
              <w:widowControl w:val="0"/>
              <w:autoSpaceDE w:val="0"/>
              <w:autoSpaceDN w:val="0"/>
              <w:adjustRightInd w:val="0"/>
              <w:spacing w:after="0" w:line="240" w:lineRule="auto"/>
              <w:rPr>
                <w:rFonts w:ascii="Courier" w:eastAsia="Times New Roman" w:hAnsi="Courier" w:cs="Times New Roman"/>
                <w:sz w:val="20"/>
                <w:szCs w:val="20"/>
              </w:rPr>
            </w:pPr>
          </w:p>
        </w:tc>
      </w:tr>
      <w:tr w:rsidR="00B02A78" w:rsidRPr="00B02A78" w14:paraId="3B4B0F18" w14:textId="77777777" w:rsidTr="00B25ABD">
        <w:trPr>
          <w:cantSplit/>
          <w:trHeight w:val="403"/>
        </w:trPr>
        <w:tc>
          <w:tcPr>
            <w:tcW w:w="11232" w:type="dxa"/>
          </w:tcPr>
          <w:p w14:paraId="136511CC" w14:textId="45FB9AF9"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b/>
                <w:bCs/>
                <w:sz w:val="20"/>
                <w:szCs w:val="20"/>
              </w:rPr>
              <w:t xml:space="preserve">PART </w:t>
            </w:r>
            <w:r w:rsidR="00E65630">
              <w:rPr>
                <w:rFonts w:ascii="Cambria" w:eastAsia="Times New Roman" w:hAnsi="Cambria" w:cs="EngraversGothic BT"/>
                <w:b/>
                <w:bCs/>
                <w:sz w:val="20"/>
                <w:szCs w:val="20"/>
              </w:rPr>
              <w:t>I</w:t>
            </w:r>
            <w:r w:rsidR="00E65630">
              <w:rPr>
                <w:rFonts w:ascii="Cambria" w:eastAsia="Times New Roman" w:hAnsi="Cambria" w:cs="EngraversGothic BT"/>
                <w:b/>
                <w:bCs/>
                <w:sz w:val="20"/>
                <w:szCs w:val="20"/>
              </w:rPr>
              <w:t xml:space="preserve">I – </w:t>
            </w:r>
            <w:r w:rsidRPr="00B02A78">
              <w:rPr>
                <w:rFonts w:ascii="Cambria" w:eastAsia="Times New Roman" w:hAnsi="Cambria" w:cs="EngraversGothic BT"/>
                <w:b/>
                <w:bCs/>
                <w:sz w:val="20"/>
                <w:szCs w:val="20"/>
              </w:rPr>
              <w:t>Complete SECTION A (if not ordering a transcript) or SECTION B (if ordering transcript(s)).</w:t>
            </w:r>
            <w:r w:rsidRPr="00B02A78">
              <w:rPr>
                <w:rFonts w:ascii="Cambria" w:eastAsia="Times New Roman" w:hAnsi="Cambria" w:cs="EngraversGothic BT"/>
                <w:b/>
                <w:bCs/>
                <w:sz w:val="20"/>
                <w:szCs w:val="20"/>
              </w:rPr>
              <w:br/>
            </w:r>
          </w:p>
          <w:p w14:paraId="27688505" w14:textId="5A0EA292"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b/>
                <w:i/>
                <w:sz w:val="20"/>
                <w:szCs w:val="20"/>
              </w:rPr>
              <w:t>SECTION A</w:t>
            </w:r>
            <w:r w:rsidR="00DD7555">
              <w:rPr>
                <w:rFonts w:ascii="Cambria" w:eastAsia="Times New Roman" w:hAnsi="Cambria" w:cs="EngraversGothic BT"/>
                <w:b/>
                <w:i/>
                <w:sz w:val="20"/>
                <w:szCs w:val="20"/>
              </w:rPr>
              <w:t xml:space="preserve">.  </w:t>
            </w:r>
            <w:r w:rsidRPr="00B02A78">
              <w:rPr>
                <w:rFonts w:ascii="Cambria" w:eastAsia="Times New Roman" w:hAnsi="Cambria" w:cs="EngraversGothic BT"/>
                <w:b/>
                <w:bCs/>
                <w:sz w:val="20"/>
                <w:szCs w:val="20"/>
              </w:rPr>
              <w:t>I HAVE NOT ORDERED A TRANSCRIPT BECAUSE</w:t>
            </w:r>
          </w:p>
          <w:p w14:paraId="6FC3D659" w14:textId="22A56AF2"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ab/>
            </w:r>
            <w:r w:rsidRPr="00B02A78">
              <w:rPr>
                <w:rFonts w:ascii="Cambria" w:eastAsia="Times New Roman" w:hAnsi="Cambria" w:cs="EngraversGothic BT"/>
                <w:sz w:val="20"/>
                <w:szCs w:val="20"/>
              </w:rPr>
              <w:tab/>
            </w:r>
            <w:r w:rsidR="00693BC9">
              <w:rPr>
                <w:rFonts w:ascii="Cambria" w:eastAsia="Times New Roman" w:hAnsi="Cambria" w:cs="EngraversGothic BT"/>
                <w:sz w:val="20"/>
                <w:szCs w:val="20"/>
              </w:rPr>
              <w:sym w:font="Wingdings" w:char="F0A8"/>
            </w:r>
            <w:r w:rsidRPr="00B02A78">
              <w:rPr>
                <w:rFonts w:ascii="Cambria" w:eastAsia="Times New Roman" w:hAnsi="Cambria" w:cs="EngraversGothic BT"/>
                <w:sz w:val="20"/>
                <w:szCs w:val="20"/>
              </w:rPr>
              <w:t xml:space="preserve"> </w:t>
            </w:r>
            <w:r w:rsidR="00693BC9">
              <w:rPr>
                <w:rFonts w:ascii="Cambria" w:eastAsia="Times New Roman" w:hAnsi="Cambria" w:cs="EngraversGothic BT"/>
                <w:sz w:val="20"/>
                <w:szCs w:val="20"/>
              </w:rPr>
              <w:t xml:space="preserve"> </w:t>
            </w:r>
            <w:r w:rsidRPr="00B02A78">
              <w:rPr>
                <w:rFonts w:ascii="Cambria" w:eastAsia="Times New Roman" w:hAnsi="Cambria" w:cs="EngraversGothic BT"/>
                <w:sz w:val="20"/>
                <w:szCs w:val="20"/>
              </w:rPr>
              <w:t>A transcript is not necessary for this appeal;</w:t>
            </w:r>
          </w:p>
          <w:p w14:paraId="470303C0" w14:textId="4B554E30"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ab/>
            </w:r>
            <w:r w:rsidRPr="00B02A78">
              <w:rPr>
                <w:rFonts w:ascii="Cambria" w:eastAsia="Times New Roman" w:hAnsi="Cambria" w:cs="EngraversGothic BT"/>
                <w:sz w:val="20"/>
                <w:szCs w:val="20"/>
              </w:rPr>
              <w:tab/>
            </w:r>
            <w:r w:rsidR="00693BC9">
              <w:rPr>
                <w:rFonts w:ascii="Cambria" w:eastAsia="Times New Roman" w:hAnsi="Cambria" w:cs="EngraversGothic BT"/>
                <w:sz w:val="20"/>
                <w:szCs w:val="20"/>
              </w:rPr>
              <w:sym w:font="Wingdings" w:char="F0A8"/>
            </w:r>
            <w:r w:rsidR="00693BC9">
              <w:rPr>
                <w:rFonts w:ascii="Cambria" w:eastAsia="Times New Roman" w:hAnsi="Cambria" w:cs="EngraversGothic BT"/>
                <w:sz w:val="20"/>
                <w:szCs w:val="20"/>
              </w:rPr>
              <w:t xml:space="preserve">  </w:t>
            </w:r>
            <w:r w:rsidRPr="00B02A78">
              <w:rPr>
                <w:rFonts w:ascii="Cambria" w:eastAsia="Times New Roman" w:hAnsi="Cambria" w:cs="EngraversGothic BT"/>
                <w:sz w:val="20"/>
                <w:szCs w:val="20"/>
              </w:rPr>
              <w:t>The necessary transcript is already on file in District Court; or</w:t>
            </w:r>
          </w:p>
          <w:p w14:paraId="05B2E6C0" w14:textId="701B7F07" w:rsidR="00B02A78" w:rsidRPr="00B02A78" w:rsidRDefault="00B02A78" w:rsidP="00114FD3">
            <w:pPr>
              <w:widowControl w:val="0"/>
              <w:autoSpaceDE w:val="0"/>
              <w:autoSpaceDN w:val="0"/>
              <w:adjustRightInd w:val="0"/>
              <w:spacing w:after="120" w:line="240" w:lineRule="auto"/>
              <w:ind w:left="-14"/>
              <w:rPr>
                <w:rFonts w:ascii="Courier" w:eastAsia="Times New Roman" w:hAnsi="Courier" w:cs="Times New Roman"/>
                <w:sz w:val="20"/>
                <w:szCs w:val="20"/>
              </w:rPr>
            </w:pPr>
            <w:r w:rsidRPr="00B02A78">
              <w:rPr>
                <w:rFonts w:ascii="Cambria" w:eastAsia="Times New Roman" w:hAnsi="Cambria" w:cs="EngraversGothic BT"/>
                <w:sz w:val="20"/>
                <w:szCs w:val="20"/>
              </w:rPr>
              <w:tab/>
            </w:r>
            <w:r w:rsidR="002B1210">
              <w:rPr>
                <w:rFonts w:ascii="Cambria" w:eastAsia="Times New Roman" w:hAnsi="Cambria" w:cs="EngraversGothic BT"/>
                <w:sz w:val="20"/>
                <w:szCs w:val="20"/>
              </w:rPr>
              <w:tab/>
            </w:r>
            <w:r w:rsidRPr="00B02A78">
              <w:rPr>
                <w:rFonts w:ascii="Cambria" w:eastAsia="Times New Roman" w:hAnsi="Cambria" w:cs="EngraversGothic BT"/>
                <w:sz w:val="20"/>
                <w:szCs w:val="20"/>
              </w:rPr>
              <w:tab/>
            </w:r>
            <w:r w:rsidR="00693BC9">
              <w:rPr>
                <w:rFonts w:ascii="Cambria" w:eastAsia="Times New Roman" w:hAnsi="Cambria" w:cs="EngraversGothic BT"/>
                <w:sz w:val="20"/>
                <w:szCs w:val="20"/>
              </w:rPr>
              <w:sym w:font="Wingdings" w:char="F0A8"/>
            </w:r>
            <w:r w:rsidR="00693BC9">
              <w:rPr>
                <w:rFonts w:ascii="Cambria" w:eastAsia="Times New Roman" w:hAnsi="Cambria" w:cs="EngraversGothic BT"/>
                <w:sz w:val="20"/>
                <w:szCs w:val="20"/>
              </w:rPr>
              <w:t xml:space="preserve">  </w:t>
            </w:r>
            <w:r w:rsidRPr="00B02A78">
              <w:rPr>
                <w:rFonts w:ascii="Cambria" w:eastAsia="Times New Roman" w:hAnsi="Cambria" w:cs="EngraversGothic BT"/>
                <w:sz w:val="20"/>
                <w:szCs w:val="20"/>
              </w:rPr>
              <w:t>The necessary transcript was ordered previously in appeal</w:t>
            </w:r>
            <w:r w:rsidR="002B1210">
              <w:rPr>
                <w:rFonts w:ascii="Cambria" w:eastAsia="Times New Roman" w:hAnsi="Cambria" w:cs="EngraversGothic BT"/>
                <w:sz w:val="20"/>
                <w:szCs w:val="20"/>
              </w:rPr>
              <w:t xml:space="preserve"> </w:t>
            </w:r>
            <w:r w:rsidRPr="00B02A78">
              <w:rPr>
                <w:rFonts w:ascii="Cambria" w:eastAsia="Times New Roman" w:hAnsi="Cambria" w:cs="EngraversGothic BT"/>
                <w:sz w:val="20"/>
                <w:szCs w:val="20"/>
              </w:rPr>
              <w:t>number _____________________________________________</w:t>
            </w:r>
          </w:p>
        </w:tc>
      </w:tr>
      <w:tr w:rsidR="00B02A78" w:rsidRPr="00B02A78" w14:paraId="0C48B446" w14:textId="77777777" w:rsidTr="00B25ABD">
        <w:trPr>
          <w:cantSplit/>
          <w:trHeight w:val="403"/>
        </w:trPr>
        <w:tc>
          <w:tcPr>
            <w:tcW w:w="11232" w:type="dxa"/>
          </w:tcPr>
          <w:p w14:paraId="498EE02A" w14:textId="1F872DDD"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b/>
                <w:i/>
                <w:sz w:val="20"/>
                <w:szCs w:val="20"/>
              </w:rPr>
              <w:t>SECTION B</w:t>
            </w:r>
            <w:r w:rsidR="00DD7555">
              <w:rPr>
                <w:rFonts w:ascii="Cambria" w:eastAsia="Times New Roman" w:hAnsi="Cambria" w:cs="EngraversGothic BT"/>
                <w:b/>
                <w:i/>
                <w:sz w:val="20"/>
                <w:szCs w:val="20"/>
              </w:rPr>
              <w:t xml:space="preserve">.  </w:t>
            </w:r>
            <w:r w:rsidRPr="00B02A78">
              <w:rPr>
                <w:rFonts w:ascii="Cambria" w:eastAsia="Times New Roman" w:hAnsi="Cambria" w:cs="EngraversGothic BT"/>
                <w:sz w:val="20"/>
                <w:szCs w:val="20"/>
              </w:rPr>
              <w:t xml:space="preserve"> </w:t>
            </w:r>
            <w:r w:rsidRPr="00B02A78">
              <w:rPr>
                <w:rFonts w:ascii="Cambria" w:eastAsia="Times New Roman" w:hAnsi="Cambria" w:cs="EngraversGothic BT"/>
                <w:b/>
                <w:bCs/>
                <w:sz w:val="20"/>
                <w:szCs w:val="20"/>
              </w:rPr>
              <w:t>I HEREBY ORDER THE FOLLOWING TRANSCRIPT(S):</w:t>
            </w:r>
          </w:p>
          <w:p w14:paraId="093A79F0" w14:textId="4F0ED5CB" w:rsidR="00B02A78" w:rsidRPr="00B02A78" w:rsidRDefault="00DD7555" w:rsidP="00B02A78">
            <w:pPr>
              <w:widowControl w:val="0"/>
              <w:autoSpaceDE w:val="0"/>
              <w:autoSpaceDN w:val="0"/>
              <w:adjustRightInd w:val="0"/>
              <w:spacing w:after="0" w:line="240" w:lineRule="auto"/>
              <w:rPr>
                <w:rFonts w:ascii="Cambria" w:eastAsia="Times New Roman" w:hAnsi="Cambria" w:cs="EngraversGothic BT"/>
                <w:sz w:val="20"/>
                <w:szCs w:val="20"/>
              </w:rPr>
            </w:pPr>
            <w:r>
              <w:rPr>
                <w:rFonts w:ascii="Cambria" w:eastAsia="Times New Roman" w:hAnsi="Cambria" w:cs="EngraversGothic BT"/>
                <w:sz w:val="20"/>
                <w:szCs w:val="20"/>
              </w:rPr>
              <w:tab/>
            </w:r>
            <w:r w:rsidR="00B02A78" w:rsidRPr="00B02A78">
              <w:rPr>
                <w:rFonts w:ascii="Cambria" w:eastAsia="Times New Roman" w:hAnsi="Cambria" w:cs="EngraversGothic BT"/>
                <w:sz w:val="20"/>
                <w:szCs w:val="20"/>
              </w:rPr>
              <w:t>(Specify the date and proceeding in the space below)</w:t>
            </w:r>
            <w:r w:rsidR="00B02A78" w:rsidRPr="00B02A78">
              <w:rPr>
                <w:rFonts w:ascii="Cambria" w:eastAsia="Times New Roman" w:hAnsi="Cambria" w:cs="EngraversGothic BT"/>
                <w:sz w:val="20"/>
                <w:szCs w:val="20"/>
              </w:rPr>
              <w:br/>
            </w:r>
          </w:p>
          <w:p w14:paraId="23649507" w14:textId="4DADB3AC"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Voir dire:_____________________________________</w:t>
            </w:r>
            <w:r w:rsidR="00DD7555">
              <w:rPr>
                <w:rFonts w:ascii="Cambria" w:eastAsia="Times New Roman" w:hAnsi="Cambria" w:cs="EngraversGothic BT"/>
                <w:sz w:val="20"/>
                <w:szCs w:val="20"/>
              </w:rPr>
              <w:tab/>
            </w:r>
            <w:r w:rsidR="00DD7555">
              <w:rPr>
                <w:rFonts w:ascii="Cambria" w:eastAsia="Times New Roman" w:hAnsi="Cambria" w:cs="EngraversGothic BT"/>
                <w:sz w:val="20"/>
                <w:szCs w:val="20"/>
              </w:rPr>
              <w:tab/>
            </w:r>
            <w:r w:rsidRPr="00B02A78">
              <w:rPr>
                <w:rFonts w:ascii="Cambria" w:eastAsia="Times New Roman" w:hAnsi="Cambria" w:cs="EngraversGothic BT"/>
                <w:sz w:val="20"/>
                <w:szCs w:val="20"/>
              </w:rPr>
              <w:t>Opening Statements:_______________________________</w:t>
            </w:r>
          </w:p>
          <w:p w14:paraId="64B5E0CB" w14:textId="0DD79815"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Trial proceedings: ___________________________</w:t>
            </w:r>
            <w:r w:rsidR="00DD7555">
              <w:rPr>
                <w:rFonts w:ascii="Cambria" w:eastAsia="Times New Roman" w:hAnsi="Cambria" w:cs="EngraversGothic BT"/>
                <w:sz w:val="20"/>
                <w:szCs w:val="20"/>
              </w:rPr>
              <w:tab/>
            </w:r>
            <w:r w:rsidR="00DD7555">
              <w:rPr>
                <w:rFonts w:ascii="Cambria" w:eastAsia="Times New Roman" w:hAnsi="Cambria" w:cs="EngraversGothic BT"/>
                <w:sz w:val="20"/>
                <w:szCs w:val="20"/>
              </w:rPr>
              <w:tab/>
            </w:r>
            <w:r w:rsidRPr="00B02A78">
              <w:rPr>
                <w:rFonts w:ascii="Cambria" w:eastAsia="Times New Roman" w:hAnsi="Cambria" w:cs="EngraversGothic BT"/>
                <w:sz w:val="20"/>
                <w:szCs w:val="20"/>
              </w:rPr>
              <w:t>Closing Arguments:________________________________</w:t>
            </w:r>
          </w:p>
          <w:p w14:paraId="307DAEE1" w14:textId="58446313"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Jury Instructions: ____________________________</w:t>
            </w:r>
            <w:r w:rsidR="00DD7555">
              <w:rPr>
                <w:rFonts w:ascii="Cambria" w:eastAsia="Times New Roman" w:hAnsi="Cambria" w:cs="EngraversGothic BT"/>
                <w:sz w:val="20"/>
                <w:szCs w:val="20"/>
              </w:rPr>
              <w:tab/>
            </w:r>
            <w:r w:rsidRPr="00B02A78">
              <w:rPr>
                <w:rFonts w:ascii="Cambria" w:eastAsia="Times New Roman" w:hAnsi="Cambria" w:cs="EngraversGothic BT"/>
                <w:sz w:val="20"/>
                <w:szCs w:val="20"/>
              </w:rPr>
              <w:t>Other Proceedings: _______________________________</w:t>
            </w:r>
          </w:p>
          <w:p w14:paraId="60AAAD20" w14:textId="09733570"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Post-Trial Hearings: __________________________</w:t>
            </w:r>
            <w:r w:rsidR="00DD7555">
              <w:rPr>
                <w:rFonts w:ascii="Cambria" w:eastAsia="Times New Roman" w:hAnsi="Cambria" w:cs="EngraversGothic BT"/>
                <w:sz w:val="20"/>
                <w:szCs w:val="20"/>
              </w:rPr>
              <w:tab/>
            </w:r>
            <w:r w:rsidRPr="00B02A78">
              <w:rPr>
                <w:rFonts w:ascii="Cambria" w:eastAsia="Times New Roman" w:hAnsi="Cambria" w:cs="EngraversGothic BT"/>
                <w:sz w:val="20"/>
                <w:szCs w:val="20"/>
              </w:rPr>
              <w:t>Other Proceedings: ________________________________</w:t>
            </w:r>
          </w:p>
          <w:p w14:paraId="0EC09818" w14:textId="51B937D9" w:rsidR="00B02A78" w:rsidRPr="00B02A78" w:rsidRDefault="00061865" w:rsidP="00B02A78">
            <w:pPr>
              <w:widowControl w:val="0"/>
              <w:autoSpaceDE w:val="0"/>
              <w:autoSpaceDN w:val="0"/>
              <w:adjustRightInd w:val="0"/>
              <w:spacing w:after="0" w:line="240" w:lineRule="auto"/>
              <w:rPr>
                <w:rFonts w:ascii="Cambria" w:eastAsia="Times New Roman" w:hAnsi="Cambria" w:cs="EngraversGothic BT"/>
                <w:sz w:val="20"/>
                <w:szCs w:val="20"/>
              </w:rPr>
            </w:pPr>
            <w:r>
              <w:rPr>
                <w:rFonts w:ascii="Cambria" w:eastAsia="Times New Roman" w:hAnsi="Cambria" w:cs="EngraversGothic BT"/>
                <w:sz w:val="20"/>
                <w:szCs w:val="20"/>
              </w:rPr>
              <w:tab/>
            </w:r>
            <w:r w:rsidR="00B02A78" w:rsidRPr="00B02A78">
              <w:rPr>
                <w:rFonts w:ascii="Cambria" w:eastAsia="Times New Roman" w:hAnsi="Cambria" w:cs="EngraversGothic BT"/>
                <w:sz w:val="20"/>
                <w:szCs w:val="20"/>
              </w:rPr>
              <w:t>(Attach additional pages if necessary)</w:t>
            </w:r>
          </w:p>
          <w:p w14:paraId="0D9780AD" w14:textId="77777777" w:rsidR="00B02A78" w:rsidRPr="00B02A78" w:rsidRDefault="00B02A78" w:rsidP="00B02A78">
            <w:pPr>
              <w:widowControl w:val="0"/>
              <w:autoSpaceDE w:val="0"/>
              <w:autoSpaceDN w:val="0"/>
              <w:adjustRightInd w:val="0"/>
              <w:spacing w:after="0" w:line="240" w:lineRule="auto"/>
              <w:jc w:val="center"/>
              <w:rPr>
                <w:rFonts w:ascii="Cambria" w:eastAsia="Times New Roman" w:hAnsi="Cambria" w:cs="EngraversGothic BT"/>
                <w:sz w:val="20"/>
                <w:szCs w:val="20"/>
              </w:rPr>
            </w:pPr>
          </w:p>
          <w:p w14:paraId="083029EB" w14:textId="45D67912" w:rsidR="00B02A78" w:rsidRPr="00B02A78" w:rsidRDefault="00693BC9" w:rsidP="00A816AD">
            <w:pPr>
              <w:widowControl w:val="0"/>
              <w:autoSpaceDE w:val="0"/>
              <w:autoSpaceDN w:val="0"/>
              <w:adjustRightInd w:val="0"/>
              <w:spacing w:after="0" w:line="240" w:lineRule="auto"/>
              <w:ind w:left="978" w:hanging="270"/>
              <w:rPr>
                <w:rFonts w:ascii="Cambria" w:eastAsia="Times New Roman" w:hAnsi="Cambria" w:cs="EngraversGothic BT"/>
                <w:sz w:val="20"/>
                <w:szCs w:val="20"/>
              </w:rPr>
            </w:pPr>
            <w:r>
              <w:rPr>
                <w:rFonts w:ascii="Cambria" w:eastAsia="Times New Roman" w:hAnsi="Cambria" w:cs="EngraversGothic BT"/>
                <w:sz w:val="20"/>
                <w:szCs w:val="20"/>
              </w:rPr>
              <w:sym w:font="Wingdings" w:char="F0A8"/>
            </w:r>
            <w:r>
              <w:rPr>
                <w:rFonts w:ascii="Cambria" w:eastAsia="Times New Roman" w:hAnsi="Cambria" w:cs="EngraversGothic BT"/>
                <w:sz w:val="20"/>
                <w:szCs w:val="20"/>
              </w:rPr>
              <w:t xml:space="preserve">  </w:t>
            </w:r>
            <w:r w:rsidR="00B02A78" w:rsidRPr="00B02A78">
              <w:rPr>
                <w:rFonts w:ascii="Cambria" w:eastAsia="Times New Roman" w:hAnsi="Cambria" w:cs="EngraversGothic BT"/>
                <w:b/>
                <w:bCs/>
                <w:sz w:val="20"/>
                <w:szCs w:val="20"/>
              </w:rPr>
              <w:t>I will pay the cost of the transcript.</w:t>
            </w:r>
            <w:r w:rsidR="00B02A78" w:rsidRPr="00B02A78">
              <w:rPr>
                <w:rFonts w:ascii="Cambria" w:eastAsia="Times New Roman" w:hAnsi="Cambria" w:cs="EngraversGothic BT"/>
                <w:sz w:val="20"/>
                <w:szCs w:val="20"/>
              </w:rPr>
              <w:t xml:space="preserve"> </w:t>
            </w:r>
            <w:r w:rsidR="00B02A78" w:rsidRPr="00B02A78">
              <w:rPr>
                <w:rFonts w:ascii="Cambria" w:eastAsia="Times New Roman" w:hAnsi="Cambria" w:cs="EngraversGothic BT"/>
                <w:b/>
                <w:bCs/>
                <w:sz w:val="20"/>
                <w:szCs w:val="20"/>
              </w:rPr>
              <w:t>My signature on this form is my agreement to pay for</w:t>
            </w:r>
            <w:r w:rsidR="003F73CF">
              <w:rPr>
                <w:rFonts w:ascii="Cambria" w:eastAsia="Times New Roman" w:hAnsi="Cambria" w:cs="EngraversGothic BT"/>
                <w:b/>
                <w:bCs/>
                <w:sz w:val="20"/>
                <w:szCs w:val="20"/>
              </w:rPr>
              <w:t xml:space="preserve"> </w:t>
            </w:r>
            <w:r w:rsidR="00B02A78" w:rsidRPr="00B02A78">
              <w:rPr>
                <w:rFonts w:ascii="Cambria" w:eastAsia="Times New Roman" w:hAnsi="Cambria" w:cs="EngraversGothic BT"/>
                <w:b/>
                <w:bCs/>
                <w:sz w:val="20"/>
                <w:szCs w:val="20"/>
              </w:rPr>
              <w:t>the transcript ordered on this form.</w:t>
            </w:r>
          </w:p>
          <w:p w14:paraId="3AC4D145"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p>
          <w:p w14:paraId="2B9D270C" w14:textId="6D9B9E4F" w:rsidR="00B02A78" w:rsidRDefault="00693BC9" w:rsidP="00A816AD">
            <w:pPr>
              <w:widowControl w:val="0"/>
              <w:autoSpaceDE w:val="0"/>
              <w:autoSpaceDN w:val="0"/>
              <w:adjustRightInd w:val="0"/>
              <w:spacing w:after="0" w:line="240" w:lineRule="auto"/>
              <w:ind w:left="978" w:hanging="270"/>
              <w:rPr>
                <w:rFonts w:ascii="Cambria" w:eastAsia="Times New Roman" w:hAnsi="Cambria" w:cs="EngraversGothic BT"/>
                <w:b/>
                <w:bCs/>
                <w:sz w:val="20"/>
                <w:szCs w:val="20"/>
              </w:rPr>
            </w:pPr>
            <w:r w:rsidRPr="00A816AD">
              <w:rPr>
                <w:rFonts w:ascii="Cambria" w:eastAsia="Times New Roman" w:hAnsi="Cambria" w:cs="EngraversGothic BT"/>
                <w:sz w:val="20"/>
                <w:szCs w:val="20"/>
              </w:rPr>
              <w:sym w:font="Wingdings" w:char="F0A8"/>
            </w:r>
            <w:r w:rsidRPr="00A816AD">
              <w:rPr>
                <w:rFonts w:ascii="Cambria" w:eastAsia="Times New Roman" w:hAnsi="Cambria" w:cs="EngraversGothic BT"/>
                <w:sz w:val="20"/>
                <w:szCs w:val="20"/>
              </w:rPr>
              <w:t xml:space="preserve"> </w:t>
            </w:r>
            <w:r w:rsidRPr="00A816AD">
              <w:rPr>
                <w:rFonts w:ascii="Cambria" w:eastAsia="Times New Roman" w:hAnsi="Cambria" w:cs="EngraversGothic BT"/>
                <w:b/>
                <w:bCs/>
                <w:sz w:val="20"/>
                <w:szCs w:val="20"/>
              </w:rPr>
              <w:t xml:space="preserve"> </w:t>
            </w:r>
            <w:r w:rsidR="00B02A78" w:rsidRPr="00B02A78">
              <w:rPr>
                <w:rFonts w:ascii="Cambria" w:eastAsia="Times New Roman" w:hAnsi="Cambria" w:cs="EngraversGothic BT"/>
                <w:b/>
                <w:bCs/>
                <w:sz w:val="20"/>
                <w:szCs w:val="20"/>
              </w:rPr>
              <w:t>This case is proceeding under the Criminal Justice Act.</w:t>
            </w:r>
          </w:p>
          <w:p w14:paraId="5E08DC3D" w14:textId="77777777" w:rsidR="00693BC9" w:rsidRPr="00B02A78" w:rsidRDefault="00693BC9" w:rsidP="00B02A78">
            <w:pPr>
              <w:widowControl w:val="0"/>
              <w:autoSpaceDE w:val="0"/>
              <w:autoSpaceDN w:val="0"/>
              <w:adjustRightInd w:val="0"/>
              <w:spacing w:after="0" w:line="240" w:lineRule="auto"/>
              <w:rPr>
                <w:rFonts w:ascii="Cambria" w:eastAsia="Times New Roman" w:hAnsi="Cambria" w:cs="EngraversGothic BT"/>
                <w:b/>
                <w:bCs/>
                <w:sz w:val="20"/>
                <w:szCs w:val="20"/>
              </w:rPr>
            </w:pPr>
          </w:p>
          <w:p w14:paraId="46EFCF2D" w14:textId="30676DAD" w:rsidR="00B02A78" w:rsidRPr="00B02A78" w:rsidRDefault="00B02A78" w:rsidP="00082A52">
            <w:pPr>
              <w:widowControl w:val="0"/>
              <w:autoSpaceDE w:val="0"/>
              <w:autoSpaceDN w:val="0"/>
              <w:adjustRightInd w:val="0"/>
              <w:spacing w:after="0" w:line="240" w:lineRule="auto"/>
              <w:ind w:left="708"/>
              <w:rPr>
                <w:rFonts w:ascii="Cambria" w:eastAsia="Times New Roman" w:hAnsi="Cambria" w:cs="EngraversGothic BT"/>
                <w:b/>
                <w:bCs/>
                <w:sz w:val="20"/>
                <w:szCs w:val="20"/>
              </w:rPr>
            </w:pPr>
            <w:r w:rsidRPr="00B02A78">
              <w:rPr>
                <w:rFonts w:ascii="Cambria" w:eastAsia="Times New Roman" w:hAnsi="Cambria" w:cs="EngraversGothic BT"/>
                <w:b/>
                <w:bCs/>
                <w:sz w:val="20"/>
                <w:szCs w:val="20"/>
              </w:rPr>
              <w:t>IF THIS APPEAL IS PROCEEDING UNDER THE CJA PLEASE NOTE YOU MUST ALSO TAKE ALL</w:t>
            </w:r>
            <w:r w:rsidR="00082A52">
              <w:rPr>
                <w:rFonts w:ascii="Cambria" w:eastAsia="Times New Roman" w:hAnsi="Cambria" w:cs="EngraversGothic BT"/>
                <w:b/>
                <w:bCs/>
                <w:sz w:val="20"/>
                <w:szCs w:val="20"/>
              </w:rPr>
              <w:t xml:space="preserve"> STEPS</w:t>
            </w:r>
            <w:r w:rsidRPr="00B02A78">
              <w:rPr>
                <w:rFonts w:ascii="Cambria" w:eastAsia="Times New Roman" w:hAnsi="Cambria" w:cs="EngraversGothic BT"/>
                <w:b/>
                <w:bCs/>
                <w:sz w:val="20"/>
                <w:szCs w:val="20"/>
              </w:rPr>
              <w:br/>
              <w:t>REQUIRED IN EVOUCHER IN ORDER TO COMPLETE PAYMENT ARRANGEMENTS.</w:t>
            </w:r>
          </w:p>
          <w:p w14:paraId="78EBC6B0"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p>
          <w:p w14:paraId="083249DF" w14:textId="77777777" w:rsidR="00B02A78" w:rsidRPr="00B02A78" w:rsidRDefault="00B02A78" w:rsidP="00082A52">
            <w:pPr>
              <w:widowControl w:val="0"/>
              <w:autoSpaceDE w:val="0"/>
              <w:autoSpaceDN w:val="0"/>
              <w:adjustRightInd w:val="0"/>
              <w:spacing w:after="120" w:line="240" w:lineRule="auto"/>
              <w:rPr>
                <w:rFonts w:ascii="Courier" w:eastAsia="Times New Roman" w:hAnsi="Courier" w:cs="Times New Roman"/>
                <w:sz w:val="20"/>
                <w:szCs w:val="20"/>
              </w:rPr>
            </w:pPr>
            <w:r w:rsidRPr="00B02A78">
              <w:rPr>
                <w:rFonts w:ascii="Cambria" w:eastAsia="Times New Roman" w:hAnsi="Cambria" w:cs="EngraversGothic BT"/>
                <w:b/>
                <w:bCs/>
                <w:sz w:val="20"/>
                <w:szCs w:val="20"/>
              </w:rPr>
              <w:t>NOTE:</w:t>
            </w:r>
            <w:r w:rsidRPr="00B02A78">
              <w:rPr>
                <w:rFonts w:ascii="Cambria" w:eastAsia="Times New Roman" w:hAnsi="Cambria" w:cs="EngraversGothic BT"/>
                <w:sz w:val="20"/>
                <w:szCs w:val="20"/>
              </w:rPr>
              <w:t xml:space="preserve"> Leave to proceed </w:t>
            </w:r>
            <w:r w:rsidRPr="00B02A78">
              <w:rPr>
                <w:rFonts w:ascii="Cambria" w:eastAsia="Times New Roman" w:hAnsi="Cambria" w:cs="EngraversGothic BT"/>
                <w:i/>
                <w:iCs/>
                <w:sz w:val="20"/>
                <w:szCs w:val="20"/>
              </w:rPr>
              <w:t>in forma pauperis</w:t>
            </w:r>
            <w:r w:rsidRPr="00B02A78">
              <w:rPr>
                <w:rFonts w:ascii="Cambria" w:eastAsia="Times New Roman" w:hAnsi="Cambria" w:cs="EngraversGothic BT"/>
                <w:sz w:val="20"/>
                <w:szCs w:val="20"/>
              </w:rPr>
              <w:t xml:space="preserve"> does not entitle appellant to a free transcript. An order of the district court allowing payment for the transcript at government expense must be obtained. </w:t>
            </w:r>
            <w:r w:rsidRPr="00B02A78">
              <w:rPr>
                <w:rFonts w:ascii="Cambria" w:eastAsia="Times New Roman" w:hAnsi="Cambria" w:cs="EngraversGothic BT"/>
                <w:i/>
                <w:iCs/>
                <w:sz w:val="20"/>
                <w:szCs w:val="20"/>
              </w:rPr>
              <w:t>See</w:t>
            </w:r>
            <w:r w:rsidRPr="00B02A78">
              <w:rPr>
                <w:rFonts w:ascii="Cambria" w:eastAsia="Times New Roman" w:hAnsi="Cambria" w:cs="EngraversGothic BT"/>
                <w:sz w:val="20"/>
                <w:szCs w:val="20"/>
              </w:rPr>
              <w:t xml:space="preserve"> 28 U.S.C. §753(</w:t>
            </w:r>
            <w:r w:rsidRPr="00B02A78">
              <w:rPr>
                <w:rFonts w:ascii="Cambria" w:eastAsia="Times New Roman" w:hAnsi="Cambria" w:cs="Arial"/>
                <w:sz w:val="20"/>
                <w:szCs w:val="20"/>
              </w:rPr>
              <w:t>f</w:t>
            </w:r>
            <w:r w:rsidRPr="00B02A78">
              <w:rPr>
                <w:rFonts w:ascii="Cambria" w:eastAsia="Times New Roman" w:hAnsi="Cambria" w:cs="EngraversGothic BT"/>
                <w:sz w:val="20"/>
                <w:szCs w:val="20"/>
              </w:rPr>
              <w:t>).</w:t>
            </w:r>
          </w:p>
        </w:tc>
      </w:tr>
      <w:tr w:rsidR="00B02A78" w:rsidRPr="00B02A78" w14:paraId="21D9B20E" w14:textId="77777777" w:rsidTr="00B25ABD">
        <w:trPr>
          <w:cantSplit/>
          <w:trHeight w:val="403"/>
        </w:trPr>
        <w:tc>
          <w:tcPr>
            <w:tcW w:w="11232" w:type="dxa"/>
          </w:tcPr>
          <w:p w14:paraId="5C38A71D" w14:textId="77777777" w:rsidR="00B02A78" w:rsidRPr="00B02A78" w:rsidRDefault="00B02A78" w:rsidP="00B02A78">
            <w:pPr>
              <w:widowControl w:val="0"/>
              <w:autoSpaceDE w:val="0"/>
              <w:autoSpaceDN w:val="0"/>
              <w:adjustRightInd w:val="0"/>
              <w:spacing w:after="0" w:line="240" w:lineRule="auto"/>
              <w:jc w:val="center"/>
              <w:rPr>
                <w:rFonts w:ascii="Cambria" w:eastAsia="Times New Roman" w:hAnsi="Cambria" w:cs="EngraversGothic BT"/>
                <w:b/>
                <w:sz w:val="20"/>
                <w:szCs w:val="20"/>
              </w:rPr>
            </w:pPr>
            <w:r w:rsidRPr="00B02A78">
              <w:rPr>
                <w:rFonts w:ascii="Cambria" w:eastAsia="Times New Roman" w:hAnsi="Cambria" w:cs="EngraversGothic BT"/>
                <w:b/>
                <w:sz w:val="20"/>
                <w:szCs w:val="20"/>
              </w:rPr>
              <w:t>CERTIFICATE OF COMPLIANCE</w:t>
            </w:r>
          </w:p>
          <w:p w14:paraId="046FDA88" w14:textId="7A494AF0"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 xml:space="preserve">I certify that I have read the instructions on the reverse of this form and that copies of this transcript order form have been served on the </w:t>
            </w:r>
            <w:r w:rsidRPr="00B02A78">
              <w:rPr>
                <w:rFonts w:ascii="Cambria" w:eastAsia="Times New Roman" w:hAnsi="Cambria" w:cs="EngraversGothic BT"/>
                <w:b/>
                <w:bCs/>
                <w:sz w:val="20"/>
                <w:szCs w:val="20"/>
              </w:rPr>
              <w:t xml:space="preserve">court reporter (if transcript ordered), the Clerk of </w:t>
            </w:r>
            <w:r w:rsidR="0036571B">
              <w:rPr>
                <w:rFonts w:ascii="Cambria" w:eastAsia="Times New Roman" w:hAnsi="Cambria" w:cs="EngraversGothic BT"/>
                <w:b/>
                <w:bCs/>
                <w:sz w:val="20"/>
                <w:szCs w:val="20"/>
              </w:rPr>
              <w:t xml:space="preserve">the </w:t>
            </w:r>
            <w:r w:rsidRPr="00B02A78">
              <w:rPr>
                <w:rFonts w:ascii="Cambria" w:eastAsia="Times New Roman" w:hAnsi="Cambria" w:cs="EngraversGothic BT"/>
                <w:b/>
                <w:bCs/>
                <w:sz w:val="20"/>
                <w:szCs w:val="20"/>
              </w:rPr>
              <w:t>U.S. District Court, all counsel of record or pro se parties, and the Clerk of the U.S. Court of Appeals for the Tenth Circuit.</w:t>
            </w:r>
            <w:r w:rsidRPr="00B02A78">
              <w:rPr>
                <w:rFonts w:ascii="Cambria" w:eastAsia="Times New Roman" w:hAnsi="Cambria" w:cs="EngraversGothic BT"/>
                <w:sz w:val="20"/>
                <w:szCs w:val="20"/>
              </w:rPr>
              <w:t xml:space="preserve"> I further certify that satisfactory arrangements for payment for any transcript ordered have been made with the court reporter(s).</w:t>
            </w:r>
          </w:p>
          <w:p w14:paraId="521F4276" w14:textId="77777777" w:rsidR="00B02A78" w:rsidRPr="00B02A78" w:rsidRDefault="00B02A78" w:rsidP="00B02A78">
            <w:pPr>
              <w:widowControl w:val="0"/>
              <w:autoSpaceDE w:val="0"/>
              <w:autoSpaceDN w:val="0"/>
              <w:adjustRightInd w:val="0"/>
              <w:spacing w:after="0" w:line="240" w:lineRule="auto"/>
              <w:jc w:val="center"/>
              <w:rPr>
                <w:rFonts w:ascii="Cambria" w:eastAsia="Times New Roman" w:hAnsi="Cambria" w:cs="EngraversGothic BT"/>
                <w:sz w:val="20"/>
                <w:szCs w:val="20"/>
              </w:rPr>
            </w:pPr>
          </w:p>
          <w:p w14:paraId="4A1BA6C5" w14:textId="06E0BD6D" w:rsidR="00B02A78" w:rsidRPr="00B02A78" w:rsidRDefault="00B02A78" w:rsidP="00114FD3">
            <w:pPr>
              <w:widowControl w:val="0"/>
              <w:autoSpaceDE w:val="0"/>
              <w:autoSpaceDN w:val="0"/>
              <w:adjustRightInd w:val="0"/>
              <w:spacing w:after="120" w:line="240" w:lineRule="auto"/>
              <w:rPr>
                <w:rFonts w:ascii="Courier" w:eastAsia="Times New Roman" w:hAnsi="Courier" w:cs="Times New Roman"/>
              </w:rPr>
            </w:pPr>
            <w:r w:rsidRPr="00B02A78">
              <w:rPr>
                <w:rFonts w:ascii="Cambria" w:eastAsia="Times New Roman" w:hAnsi="Cambria" w:cs="EngraversGothic BT"/>
                <w:sz w:val="20"/>
                <w:szCs w:val="20"/>
              </w:rPr>
              <w:t>Signature of Attorney/Ordering Party: ___________________________________</w:t>
            </w:r>
            <w:r w:rsidR="003F73CF">
              <w:rPr>
                <w:rFonts w:ascii="Cambria" w:eastAsia="Times New Roman" w:hAnsi="Cambria" w:cs="EngraversGothic BT"/>
                <w:sz w:val="20"/>
                <w:szCs w:val="20"/>
              </w:rPr>
              <w:tab/>
            </w:r>
            <w:r w:rsidRPr="00B02A78">
              <w:rPr>
                <w:rFonts w:ascii="Cambria" w:eastAsia="Times New Roman" w:hAnsi="Cambria" w:cs="EngraversGothic BT"/>
                <w:sz w:val="20"/>
                <w:szCs w:val="20"/>
              </w:rPr>
              <w:t>Date: _______________________</w:t>
            </w:r>
          </w:p>
        </w:tc>
      </w:tr>
      <w:tr w:rsidR="00B02A78" w:rsidRPr="00B02A78" w14:paraId="2AB4B0E0" w14:textId="77777777" w:rsidTr="00B25ABD">
        <w:tblPrEx>
          <w:tblBorders>
            <w:top w:val="none" w:sz="0" w:space="0" w:color="auto"/>
            <w:left w:val="none" w:sz="0" w:space="0" w:color="auto"/>
            <w:right w:val="none" w:sz="0" w:space="0" w:color="auto"/>
            <w:insideH w:val="none" w:sz="0" w:space="0" w:color="auto"/>
            <w:insideV w:val="none" w:sz="0" w:space="0" w:color="auto"/>
          </w:tblBorders>
        </w:tblPrEx>
        <w:trPr>
          <w:cantSplit/>
          <w:trHeight w:val="403"/>
        </w:trPr>
        <w:tc>
          <w:tcPr>
            <w:tcW w:w="11232" w:type="dxa"/>
            <w:tcBorders>
              <w:top w:val="single" w:sz="6" w:space="0" w:color="auto"/>
              <w:left w:val="single" w:sz="6" w:space="0" w:color="auto"/>
              <w:bottom w:val="single" w:sz="6" w:space="0" w:color="auto"/>
              <w:right w:val="single" w:sz="6" w:space="0" w:color="auto"/>
            </w:tcBorders>
          </w:tcPr>
          <w:p w14:paraId="37907870" w14:textId="6232063E"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b/>
                <w:bCs/>
                <w:sz w:val="20"/>
                <w:szCs w:val="20"/>
              </w:rPr>
              <w:t xml:space="preserve">PART </w:t>
            </w:r>
            <w:r w:rsidR="00E65630">
              <w:rPr>
                <w:rFonts w:ascii="Cambria" w:eastAsia="Times New Roman" w:hAnsi="Cambria" w:cs="EngraversGothic BT"/>
                <w:b/>
                <w:bCs/>
                <w:sz w:val="20"/>
                <w:szCs w:val="20"/>
              </w:rPr>
              <w:t>I</w:t>
            </w:r>
            <w:r w:rsidR="00E65630">
              <w:rPr>
                <w:rFonts w:ascii="Cambria" w:eastAsia="Times New Roman" w:hAnsi="Cambria" w:cs="EngraversGothic BT"/>
                <w:b/>
                <w:bCs/>
                <w:sz w:val="20"/>
                <w:szCs w:val="20"/>
              </w:rPr>
              <w:t>II</w:t>
            </w:r>
            <w:r w:rsidR="00E65630">
              <w:rPr>
                <w:rFonts w:ascii="Cambria" w:eastAsia="Times New Roman" w:hAnsi="Cambria" w:cs="EngraversGothic BT"/>
                <w:b/>
                <w:bCs/>
                <w:sz w:val="20"/>
                <w:szCs w:val="20"/>
              </w:rPr>
              <w:t xml:space="preserve"> – </w:t>
            </w:r>
            <w:r w:rsidRPr="00B02A78">
              <w:rPr>
                <w:rFonts w:ascii="Cambria" w:eastAsia="Times New Roman" w:hAnsi="Cambria" w:cs="EngraversGothic BT"/>
                <w:b/>
                <w:bCs/>
                <w:sz w:val="20"/>
                <w:szCs w:val="20"/>
              </w:rPr>
              <w:t>To be completed by the court reporter after satisfactory financial arrangements have been made.</w:t>
            </w:r>
            <w:r w:rsidRPr="00B02A78">
              <w:rPr>
                <w:rFonts w:ascii="Cambria" w:eastAsia="Times New Roman" w:hAnsi="Cambria" w:cs="EngraversGothic BT"/>
                <w:b/>
                <w:bCs/>
                <w:sz w:val="20"/>
                <w:szCs w:val="20"/>
              </w:rPr>
              <w:br/>
            </w:r>
          </w:p>
          <w:p w14:paraId="3C6920C0"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r w:rsidRPr="00B02A78">
              <w:rPr>
                <w:rFonts w:ascii="Cambria" w:eastAsia="Times New Roman" w:hAnsi="Cambria" w:cs="EngraversGothic BT"/>
                <w:sz w:val="20"/>
                <w:szCs w:val="20"/>
              </w:rPr>
              <w:t>Upon completion, please file one copy with the Clerk of the U.S. Court of Appeals and one copy with the Clerk of the U.S. District Court.</w:t>
            </w:r>
          </w:p>
          <w:p w14:paraId="281A4B34"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p>
          <w:p w14:paraId="13C3E17C" w14:textId="77777777" w:rsidR="00B02A78" w:rsidRPr="00B02A78" w:rsidRDefault="00B02A78" w:rsidP="0036571B">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Date arrangements for payment completed: ________________________</w:t>
            </w:r>
          </w:p>
          <w:p w14:paraId="5CAE127C" w14:textId="77777777" w:rsidR="00B02A78" w:rsidRPr="00B02A78" w:rsidRDefault="00B02A78" w:rsidP="0036571B">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Estimated completion date: ___________________________________________</w:t>
            </w:r>
          </w:p>
          <w:p w14:paraId="1D0800FB" w14:textId="77777777" w:rsidR="00B02A78" w:rsidRPr="00B02A78" w:rsidRDefault="00B02A78" w:rsidP="0036571B">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Estimated number of pages: ___________________________________________</w:t>
            </w:r>
          </w:p>
          <w:p w14:paraId="3B79D405" w14:textId="77777777" w:rsidR="0036571B" w:rsidRDefault="0036571B" w:rsidP="0036571B">
            <w:pPr>
              <w:widowControl w:val="0"/>
              <w:autoSpaceDE w:val="0"/>
              <w:autoSpaceDN w:val="0"/>
              <w:adjustRightInd w:val="0"/>
              <w:spacing w:after="0" w:line="240" w:lineRule="auto"/>
              <w:rPr>
                <w:rFonts w:ascii="Cambria" w:eastAsia="Times New Roman" w:hAnsi="Cambria" w:cs="EngraversGothic BT"/>
                <w:sz w:val="20"/>
                <w:szCs w:val="20"/>
              </w:rPr>
            </w:pPr>
          </w:p>
          <w:p w14:paraId="571A602B" w14:textId="0C0BCB10" w:rsidR="00B02A78" w:rsidRPr="00B02A78" w:rsidRDefault="00B02A78" w:rsidP="0036571B">
            <w:pPr>
              <w:widowControl w:val="0"/>
              <w:autoSpaceDE w:val="0"/>
              <w:autoSpaceDN w:val="0"/>
              <w:adjustRightInd w:val="0"/>
              <w:spacing w:after="0"/>
              <w:rPr>
                <w:rFonts w:ascii="Cambria" w:eastAsia="Times New Roman" w:hAnsi="Cambria" w:cs="EngraversGothic BT"/>
                <w:sz w:val="20"/>
                <w:szCs w:val="20"/>
              </w:rPr>
            </w:pPr>
            <w:r w:rsidRPr="00B02A78">
              <w:rPr>
                <w:rFonts w:ascii="Cambria" w:eastAsia="Times New Roman" w:hAnsi="Cambria" w:cs="EngraversGothic BT"/>
                <w:sz w:val="20"/>
                <w:szCs w:val="20"/>
              </w:rPr>
              <w:t>I certify that I have read the instructions on the reverse side and that adequate arrangements for payment have been made.</w:t>
            </w:r>
          </w:p>
          <w:p w14:paraId="29E83A4C" w14:textId="77777777" w:rsidR="00B02A78" w:rsidRPr="00B02A78" w:rsidRDefault="00B02A78" w:rsidP="00B02A78">
            <w:pPr>
              <w:widowControl w:val="0"/>
              <w:autoSpaceDE w:val="0"/>
              <w:autoSpaceDN w:val="0"/>
              <w:adjustRightInd w:val="0"/>
              <w:spacing w:after="0" w:line="240" w:lineRule="auto"/>
              <w:rPr>
                <w:rFonts w:ascii="Cambria" w:eastAsia="Times New Roman" w:hAnsi="Cambria" w:cs="EngraversGothic BT"/>
                <w:sz w:val="20"/>
                <w:szCs w:val="20"/>
              </w:rPr>
            </w:pPr>
          </w:p>
          <w:p w14:paraId="4D1145EF" w14:textId="64C0C065" w:rsidR="00B02A78" w:rsidRPr="00B02A78" w:rsidRDefault="00B02A78" w:rsidP="00BE25FE">
            <w:pPr>
              <w:widowControl w:val="0"/>
              <w:autoSpaceDE w:val="0"/>
              <w:autoSpaceDN w:val="0"/>
              <w:adjustRightInd w:val="0"/>
              <w:spacing w:after="120" w:line="240" w:lineRule="auto"/>
              <w:rPr>
                <w:rFonts w:ascii="Courier" w:eastAsia="Times New Roman" w:hAnsi="Courier" w:cs="Times New Roman"/>
              </w:rPr>
            </w:pPr>
            <w:r w:rsidRPr="00B02A78">
              <w:rPr>
                <w:rFonts w:ascii="Cambria" w:eastAsia="Times New Roman" w:hAnsi="Cambria" w:cs="EngraversGothic BT"/>
                <w:sz w:val="20"/>
                <w:szCs w:val="20"/>
              </w:rPr>
              <w:t>Signature of Court Reporter: _________________________________________</w:t>
            </w:r>
            <w:r w:rsidR="003F73CF">
              <w:rPr>
                <w:rFonts w:ascii="Cambria" w:eastAsia="Times New Roman" w:hAnsi="Cambria" w:cs="EngraversGothic BT"/>
                <w:sz w:val="20"/>
                <w:szCs w:val="20"/>
              </w:rPr>
              <w:tab/>
            </w:r>
            <w:r w:rsidR="00BE25FE">
              <w:rPr>
                <w:rFonts w:ascii="Cambria" w:eastAsia="Times New Roman" w:hAnsi="Cambria" w:cs="EngraversGothic BT"/>
                <w:sz w:val="20"/>
                <w:szCs w:val="20"/>
              </w:rPr>
              <w:tab/>
            </w:r>
            <w:r w:rsidR="00BE25FE" w:rsidRPr="00B02A78">
              <w:rPr>
                <w:rFonts w:ascii="Cambria" w:eastAsia="Times New Roman" w:hAnsi="Cambria" w:cs="EngraversGothic BT"/>
                <w:sz w:val="20"/>
                <w:szCs w:val="20"/>
              </w:rPr>
              <w:t>Date: _</w:t>
            </w:r>
            <w:r w:rsidRPr="00B02A78">
              <w:rPr>
                <w:rFonts w:ascii="Cambria" w:eastAsia="Times New Roman" w:hAnsi="Cambria" w:cs="EngraversGothic BT"/>
                <w:sz w:val="20"/>
                <w:szCs w:val="20"/>
              </w:rPr>
              <w:t>________________________</w:t>
            </w:r>
          </w:p>
        </w:tc>
      </w:tr>
    </w:tbl>
    <w:p w14:paraId="419EC55D" w14:textId="03065A1B" w:rsidR="00670AAD" w:rsidRDefault="00670AAD">
      <w:pPr>
        <w:rPr>
          <w:rFonts w:asciiTheme="majorHAnsi" w:hAnsiTheme="majorHAnsi"/>
          <w:b/>
          <w:bCs/>
          <w:sz w:val="24"/>
          <w:szCs w:val="24"/>
        </w:rPr>
      </w:pPr>
      <w:r>
        <w:rPr>
          <w:rFonts w:asciiTheme="majorHAnsi" w:hAnsiTheme="majorHAnsi"/>
          <w:b/>
          <w:bCs/>
          <w:sz w:val="24"/>
          <w:szCs w:val="24"/>
        </w:rPr>
        <w:br w:type="page"/>
      </w:r>
    </w:p>
    <w:p w14:paraId="3512B064" w14:textId="77777777" w:rsidR="00590068" w:rsidRDefault="00590068" w:rsidP="00841068">
      <w:pPr>
        <w:widowControl w:val="0"/>
        <w:autoSpaceDE w:val="0"/>
        <w:autoSpaceDN w:val="0"/>
        <w:adjustRightInd w:val="0"/>
        <w:spacing w:after="0" w:line="240" w:lineRule="auto"/>
        <w:jc w:val="center"/>
        <w:rPr>
          <w:rFonts w:ascii="Cambria" w:eastAsia="Times New Roman" w:hAnsi="Cambria" w:cs="EngraversGothic BT"/>
          <w:b/>
          <w:bCs/>
        </w:rPr>
        <w:sectPr w:rsidR="00590068" w:rsidSect="00CE4105">
          <w:footerReference w:type="default" r:id="rId6"/>
          <w:pgSz w:w="12240" w:h="15840"/>
          <w:pgMar w:top="720" w:right="720" w:bottom="720" w:left="720" w:header="720" w:footer="432" w:gutter="0"/>
          <w:cols w:space="720"/>
          <w:docGrid w:linePitch="360"/>
        </w:sectPr>
      </w:pPr>
    </w:p>
    <w:p w14:paraId="2BED1014" w14:textId="77777777" w:rsidR="00841068" w:rsidRPr="00841068" w:rsidRDefault="00841068" w:rsidP="00841068">
      <w:pPr>
        <w:widowControl w:val="0"/>
        <w:autoSpaceDE w:val="0"/>
        <w:autoSpaceDN w:val="0"/>
        <w:adjustRightInd w:val="0"/>
        <w:spacing w:after="0" w:line="240" w:lineRule="auto"/>
        <w:jc w:val="center"/>
        <w:rPr>
          <w:rFonts w:ascii="Cambria" w:eastAsia="Times New Roman" w:hAnsi="Cambria" w:cs="EngraversGothic BT"/>
        </w:rPr>
      </w:pPr>
      <w:r w:rsidRPr="00841068">
        <w:rPr>
          <w:rFonts w:ascii="Cambria" w:eastAsia="Times New Roman" w:hAnsi="Cambria" w:cs="EngraversGothic BT"/>
          <w:b/>
          <w:bCs/>
        </w:rPr>
        <w:t>DIRECTIONS FOR USING THIS FORM</w:t>
      </w:r>
    </w:p>
    <w:p w14:paraId="408E89DC"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374B9869"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b/>
          <w:bCs/>
        </w:rPr>
      </w:pPr>
      <w:r w:rsidRPr="00841068">
        <w:rPr>
          <w:rFonts w:ascii="Cambria" w:eastAsia="Times New Roman" w:hAnsi="Cambria" w:cs="EngraversGothic BT"/>
        </w:rPr>
        <w:t xml:space="preserve">This form requires multiple distribution, service and filing. </w:t>
      </w:r>
      <w:r w:rsidRPr="00841068">
        <w:rPr>
          <w:rFonts w:ascii="Cambria" w:eastAsia="Times New Roman" w:hAnsi="Cambria" w:cs="EngraversGothic BT"/>
          <w:b/>
          <w:bCs/>
        </w:rPr>
        <w:t xml:space="preserve">If more than one court reporter covered the hearing(s) in this matter, a separate form must be submitted for each court reporter. </w:t>
      </w:r>
    </w:p>
    <w:p w14:paraId="6A22C5AA"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b/>
          <w:bCs/>
        </w:rPr>
      </w:pPr>
    </w:p>
    <w:p w14:paraId="5305FC93"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The responsibilities of each party and the court reporter are described below.</w:t>
      </w:r>
    </w:p>
    <w:p w14:paraId="27B769DF"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42655B04"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b/>
          <w:bCs/>
        </w:rPr>
      </w:pPr>
      <w:r w:rsidRPr="00841068">
        <w:rPr>
          <w:rFonts w:ascii="Cambria" w:eastAsia="Times New Roman" w:hAnsi="Cambria" w:cs="EngraversGothic BT"/>
          <w:b/>
          <w:bCs/>
        </w:rPr>
        <w:t>1. APPELLANT</w:t>
      </w:r>
    </w:p>
    <w:p w14:paraId="45617B79"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b/>
          <w:bCs/>
        </w:rPr>
      </w:pPr>
    </w:p>
    <w:p w14:paraId="47CAB4B0" w14:textId="77777777" w:rsidR="00841068" w:rsidRPr="00841068" w:rsidRDefault="00841068" w:rsidP="00590068">
      <w:pPr>
        <w:widowControl w:val="0"/>
        <w:autoSpaceDE w:val="0"/>
        <w:autoSpaceDN w:val="0"/>
        <w:adjustRightInd w:val="0"/>
        <w:spacing w:after="120" w:line="240" w:lineRule="auto"/>
        <w:rPr>
          <w:rFonts w:ascii="Cambria" w:eastAsia="Times New Roman" w:hAnsi="Cambria" w:cs="EngraversGothic BT"/>
        </w:rPr>
      </w:pPr>
      <w:r w:rsidRPr="00841068">
        <w:rPr>
          <w:rFonts w:ascii="Cambria" w:eastAsia="Times New Roman" w:hAnsi="Cambria" w:cs="EngraversGothic BT"/>
          <w:b/>
          <w:bCs/>
        </w:rPr>
        <w:t>Whether or not a transcript is ordered,</w:t>
      </w:r>
      <w:r w:rsidRPr="00841068">
        <w:rPr>
          <w:rFonts w:ascii="Cambria" w:eastAsia="Times New Roman" w:hAnsi="Cambria" w:cs="EngraversGothic BT"/>
        </w:rPr>
        <w:t xml:space="preserve"> appellant or his counsel must complete Part I and Part II of this form. Upon completion, appellant must serve a copy on:</w:t>
      </w:r>
    </w:p>
    <w:p w14:paraId="468294B6"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ab/>
        <w:t>a. the Court Reporter (if a transcript is ordered),</w:t>
      </w:r>
    </w:p>
    <w:p w14:paraId="1A8FDC9E"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ab/>
        <w:t>b. all parties,</w:t>
      </w:r>
    </w:p>
    <w:p w14:paraId="1C0F4C5A"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ab/>
        <w:t>c. the Clerk of the U.S. District Court, and</w:t>
      </w:r>
    </w:p>
    <w:p w14:paraId="11F0DFF5" w14:textId="0389EB8D"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ab/>
        <w:t xml:space="preserve">d. the Clerk of the U.S. </w:t>
      </w:r>
      <w:r w:rsidR="00EA7965">
        <w:rPr>
          <w:rFonts w:ascii="Cambria" w:eastAsia="Times New Roman" w:hAnsi="Cambria" w:cs="EngraversGothic BT"/>
        </w:rPr>
        <w:t>C</w:t>
      </w:r>
      <w:r w:rsidRPr="00841068">
        <w:rPr>
          <w:rFonts w:ascii="Cambria" w:eastAsia="Times New Roman" w:hAnsi="Cambria" w:cs="EngraversGothic BT"/>
        </w:rPr>
        <w:t>ourt of Appeals.</w:t>
      </w:r>
    </w:p>
    <w:p w14:paraId="60CC6383"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1C128A8F"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If a transcript is ordered, the appellant must obtain execution of this form by the court reporter(s) who recorded the proceedings. Within the 14-day period allowed for ordering the transcript under Fed. R. App. P. 10(</w:t>
      </w:r>
      <w:r w:rsidRPr="00841068">
        <w:rPr>
          <w:rFonts w:ascii="Cambria" w:eastAsia="Times New Roman" w:hAnsi="Cambria" w:cs="Arial"/>
        </w:rPr>
        <w:t>b</w:t>
      </w:r>
      <w:r w:rsidRPr="00841068">
        <w:rPr>
          <w:rFonts w:ascii="Cambria" w:eastAsia="Times New Roman" w:hAnsi="Cambria" w:cs="EngraversGothic BT"/>
        </w:rPr>
        <w:t xml:space="preserve">)(1), appellant must make adequate arrangements for payment for the transcript. </w:t>
      </w:r>
      <w:r w:rsidRPr="00841068">
        <w:rPr>
          <w:rFonts w:ascii="Cambria" w:eastAsia="Times New Roman" w:hAnsi="Cambria" w:cs="EngraversGothic BT"/>
          <w:b/>
          <w:bCs/>
        </w:rPr>
        <w:t>The Court Reporter may require a deposit equal to the full estimated cost of the transcript.</w:t>
      </w:r>
      <w:r w:rsidRPr="00841068">
        <w:rPr>
          <w:rFonts w:ascii="Cambria" w:eastAsia="Times New Roman" w:hAnsi="Cambria" w:cs="EngraversGothic BT"/>
        </w:rPr>
        <w:t xml:space="preserve"> </w:t>
      </w:r>
      <w:r w:rsidRPr="00841068">
        <w:rPr>
          <w:rFonts w:ascii="Cambria" w:eastAsia="Times New Roman" w:hAnsi="Cambria" w:cs="EngraversGothic BT"/>
          <w:i/>
          <w:iCs/>
        </w:rPr>
        <w:t>See</w:t>
      </w:r>
      <w:r w:rsidRPr="00841068">
        <w:rPr>
          <w:rFonts w:ascii="Cambria" w:eastAsia="Times New Roman" w:hAnsi="Cambria" w:cs="EngraversGothic BT"/>
        </w:rPr>
        <w:t xml:space="preserve"> 28 U.S.C. §753(</w:t>
      </w:r>
      <w:r w:rsidRPr="00841068">
        <w:rPr>
          <w:rFonts w:ascii="Cambria" w:eastAsia="Times New Roman" w:hAnsi="Cambria" w:cs="Arial"/>
        </w:rPr>
        <w:t>f</w:t>
      </w:r>
      <w:r w:rsidRPr="00841068">
        <w:rPr>
          <w:rFonts w:ascii="Cambria" w:eastAsia="Times New Roman" w:hAnsi="Cambria" w:cs="EngraversGothic BT"/>
        </w:rPr>
        <w:t>).</w:t>
      </w:r>
    </w:p>
    <w:p w14:paraId="0E5A4DFE"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396ECC09" w14:textId="7A89DA36"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 xml:space="preserve">Unless the entire transcript is ordered, appellant shall serve on appellee(s) a statement of the issues he intends to present on appeal. </w:t>
      </w:r>
      <w:r w:rsidRPr="00841068">
        <w:rPr>
          <w:rFonts w:ascii="Cambria" w:eastAsia="Times New Roman" w:hAnsi="Cambria" w:cs="EngraversGothic BT"/>
          <w:i/>
          <w:iCs/>
        </w:rPr>
        <w:t>See</w:t>
      </w:r>
      <w:r w:rsidRPr="00841068">
        <w:rPr>
          <w:rFonts w:ascii="Cambria" w:eastAsia="Times New Roman" w:hAnsi="Cambria" w:cs="EngraversGothic BT"/>
        </w:rPr>
        <w:t xml:space="preserve"> Fed. R. App. P. 10(</w:t>
      </w:r>
      <w:r w:rsidRPr="00841068">
        <w:rPr>
          <w:rFonts w:ascii="Cambria" w:eastAsia="Times New Roman" w:hAnsi="Cambria" w:cs="Arial"/>
        </w:rPr>
        <w:t>b</w:t>
      </w:r>
      <w:r w:rsidRPr="00841068">
        <w:rPr>
          <w:rFonts w:ascii="Cambria" w:eastAsia="Times New Roman" w:hAnsi="Cambria" w:cs="EngraversGothic BT"/>
        </w:rPr>
        <w:t xml:space="preserve">)(3). The Docketing Statement required by 10th Cir. </w:t>
      </w:r>
      <w:r w:rsidR="00590068">
        <w:rPr>
          <w:rFonts w:ascii="Cambria" w:eastAsia="Times New Roman" w:hAnsi="Cambria" w:cs="EngraversGothic BT"/>
        </w:rPr>
        <w:br/>
      </w:r>
      <w:r w:rsidRPr="00841068">
        <w:rPr>
          <w:rFonts w:ascii="Cambria" w:eastAsia="Times New Roman" w:hAnsi="Cambria" w:cs="EngraversGothic BT"/>
        </w:rPr>
        <w:t>R. 3.4 fulfills this requirement.</w:t>
      </w:r>
    </w:p>
    <w:p w14:paraId="6A964909"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227CE152"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 xml:space="preserve">Those portions of the transcripts that are filed that are pertinent to the appeal must be included in appellant's appendix or, in cases where counsel is appointed, designated for inclusion in the record on appeal. </w:t>
      </w:r>
      <w:r w:rsidRPr="00841068">
        <w:rPr>
          <w:rFonts w:ascii="Cambria" w:eastAsia="Times New Roman" w:hAnsi="Cambria" w:cs="EngraversGothic BT"/>
          <w:i/>
          <w:iCs/>
        </w:rPr>
        <w:t>See</w:t>
      </w:r>
      <w:r w:rsidRPr="00841068">
        <w:rPr>
          <w:rFonts w:ascii="Cambria" w:eastAsia="Times New Roman" w:hAnsi="Cambria" w:cs="EngraversGothic BT"/>
        </w:rPr>
        <w:t xml:space="preserve"> 10th Cir. R. 10.2.2, 10.3.2(</w:t>
      </w:r>
      <w:r w:rsidRPr="00841068">
        <w:rPr>
          <w:rFonts w:ascii="Cambria" w:eastAsia="Times New Roman" w:hAnsi="Cambria" w:cs="Arial"/>
        </w:rPr>
        <w:t>d</w:t>
      </w:r>
      <w:r w:rsidRPr="00841068">
        <w:rPr>
          <w:rFonts w:ascii="Cambria" w:eastAsia="Times New Roman" w:hAnsi="Cambria" w:cs="EngraversGothic BT"/>
        </w:rPr>
        <w:t>) and 30.1.1.</w:t>
      </w:r>
    </w:p>
    <w:p w14:paraId="2BDCD4B7"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51D946B9"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b/>
          <w:bCs/>
        </w:rPr>
        <w:t>2.</w:t>
      </w:r>
      <w:r w:rsidRPr="00841068">
        <w:rPr>
          <w:rFonts w:ascii="Cambria" w:eastAsia="Times New Roman" w:hAnsi="Cambria" w:cs="EngraversGothic BT"/>
        </w:rPr>
        <w:t xml:space="preserve"> </w:t>
      </w:r>
      <w:r w:rsidRPr="00841068">
        <w:rPr>
          <w:rFonts w:ascii="Cambria" w:eastAsia="Times New Roman" w:hAnsi="Cambria" w:cs="EngraversGothic BT"/>
          <w:b/>
          <w:bCs/>
        </w:rPr>
        <w:t>APPELLEE</w:t>
      </w:r>
    </w:p>
    <w:p w14:paraId="177B03AC"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65489681" w14:textId="746C3E0A"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 xml:space="preserve">Unless the entire transcript is ordered, appellee may, within 28 days of filing of the notice of appeal, file </w:t>
      </w:r>
      <w:r w:rsidR="00AF3294">
        <w:rPr>
          <w:rFonts w:ascii="Cambria" w:eastAsia="Times New Roman" w:hAnsi="Cambria" w:cs="EngraversGothic BT"/>
        </w:rPr>
        <w:br/>
      </w:r>
      <w:r w:rsidRPr="00841068">
        <w:rPr>
          <w:rFonts w:ascii="Cambria" w:eastAsia="Times New Roman" w:hAnsi="Cambria" w:cs="EngraversGothic BT"/>
        </w:rPr>
        <w:t>and serve on appellant a designation of additional transcript to be included.</w:t>
      </w:r>
      <w:r w:rsidR="00AF3294">
        <w:rPr>
          <w:rFonts w:ascii="Cambria" w:eastAsia="Times New Roman" w:hAnsi="Cambria" w:cs="EngraversGothic BT"/>
        </w:rPr>
        <w:t xml:space="preserve"> </w:t>
      </w:r>
      <w:r w:rsidRPr="00841068">
        <w:rPr>
          <w:rFonts w:ascii="Cambria" w:eastAsia="Times New Roman" w:hAnsi="Cambria" w:cs="EngraversGothic BT"/>
        </w:rPr>
        <w:t xml:space="preserve">If, within 14 days, appellant does not order and pay for the transcript so designated, appellee may, within a further 14 days, order and pay for the transcript or move in the district court for an order compelling appellant to do so. </w:t>
      </w:r>
      <w:r w:rsidRPr="00841068">
        <w:rPr>
          <w:rFonts w:ascii="Cambria" w:eastAsia="Times New Roman" w:hAnsi="Cambria" w:cs="EngraversGothic BT"/>
          <w:i/>
          <w:iCs/>
        </w:rPr>
        <w:t>See</w:t>
      </w:r>
      <w:r w:rsidRPr="00841068">
        <w:rPr>
          <w:rFonts w:ascii="Cambria" w:eastAsia="Times New Roman" w:hAnsi="Cambria" w:cs="EngraversGothic BT"/>
        </w:rPr>
        <w:t xml:space="preserve"> Fed. R. App. P. 10(</w:t>
      </w:r>
      <w:r w:rsidRPr="00841068">
        <w:rPr>
          <w:rFonts w:ascii="Cambria" w:eastAsia="Times New Roman" w:hAnsi="Cambria" w:cs="Arial"/>
        </w:rPr>
        <w:t>b</w:t>
      </w:r>
      <w:r w:rsidRPr="00841068">
        <w:rPr>
          <w:rFonts w:ascii="Cambria" w:eastAsia="Times New Roman" w:hAnsi="Cambria" w:cs="EngraversGothic BT"/>
        </w:rPr>
        <w:t>)(3).</w:t>
      </w:r>
    </w:p>
    <w:p w14:paraId="2CC2B578"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44B897EE"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b/>
          <w:bCs/>
        </w:rPr>
        <w:t>3.</w:t>
      </w:r>
      <w:r w:rsidRPr="00841068">
        <w:rPr>
          <w:rFonts w:ascii="Cambria" w:eastAsia="Times New Roman" w:hAnsi="Cambria" w:cs="EngraversGothic BT"/>
        </w:rPr>
        <w:t xml:space="preserve"> </w:t>
      </w:r>
      <w:r w:rsidRPr="00841068">
        <w:rPr>
          <w:rFonts w:ascii="Cambria" w:eastAsia="Times New Roman" w:hAnsi="Cambria" w:cs="EngraversGothic BT"/>
          <w:b/>
          <w:bCs/>
        </w:rPr>
        <w:t>COURT REPORTER</w:t>
      </w:r>
    </w:p>
    <w:p w14:paraId="78A96F68"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1723E2D8"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 xml:space="preserve">After receipt of this form and </w:t>
      </w:r>
      <w:r w:rsidRPr="00841068">
        <w:rPr>
          <w:rFonts w:ascii="Cambria" w:eastAsia="Times New Roman" w:hAnsi="Cambria" w:cs="EngraversGothic BT"/>
          <w:b/>
          <w:bCs/>
        </w:rPr>
        <w:t>after satisfactory financial arrangements have been made</w:t>
      </w:r>
      <w:r w:rsidRPr="00841068">
        <w:rPr>
          <w:rFonts w:ascii="Cambria" w:eastAsia="Times New Roman" w:hAnsi="Cambria" w:cs="EngraversGothic BT"/>
        </w:rPr>
        <w:t xml:space="preserve">, the court reporter shall complete Part III of this form and certify the date the transcript was ordered and estimate the date it will be completed. The estimated completion date must comply with the Tenth Circuit Judicial Council's mandated district court Court Reporter Management Plans. Transcripts in a criminal case (includes 28 U.S.C. §§2241, 2254, 2255) shall be filed within 30 days of the date arrangements for payment are made. Transcripts in a civil case shall be filed within 60 days of the date arrangements for payment are made. </w:t>
      </w:r>
      <w:r w:rsidRPr="00841068">
        <w:rPr>
          <w:rFonts w:ascii="Cambria" w:eastAsia="Times New Roman" w:hAnsi="Cambria" w:cs="EngraversGothic BT"/>
          <w:b/>
          <w:bCs/>
        </w:rPr>
        <w:t>Court Reporters are subject to a mandatory fee reduction if transcripts are not timely filed.</w:t>
      </w:r>
      <w:r w:rsidRPr="00841068">
        <w:rPr>
          <w:rFonts w:ascii="Cambria" w:eastAsia="Times New Roman" w:hAnsi="Cambria" w:cs="EngraversGothic BT"/>
        </w:rPr>
        <w:t xml:space="preserve"> </w:t>
      </w:r>
      <w:r w:rsidRPr="00841068">
        <w:rPr>
          <w:rFonts w:ascii="Cambria" w:eastAsia="Times New Roman" w:hAnsi="Cambria" w:cs="EngraversGothic BT"/>
          <w:i/>
          <w:iCs/>
        </w:rPr>
        <w:t>See</w:t>
      </w:r>
      <w:r w:rsidRPr="00841068">
        <w:rPr>
          <w:rFonts w:ascii="Cambria" w:eastAsia="Times New Roman" w:hAnsi="Cambria" w:cs="EngraversGothic BT"/>
        </w:rPr>
        <w:t xml:space="preserve"> Appellate Transcript Management Plan for the Tenth Circuit, 10th Cir. R., App. B.</w:t>
      </w:r>
    </w:p>
    <w:p w14:paraId="56C227E6"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p>
    <w:p w14:paraId="71817B91" w14:textId="77777777" w:rsidR="00841068" w:rsidRPr="00841068" w:rsidRDefault="00841068" w:rsidP="001C04CF">
      <w:pPr>
        <w:widowControl w:val="0"/>
        <w:autoSpaceDE w:val="0"/>
        <w:autoSpaceDN w:val="0"/>
        <w:adjustRightInd w:val="0"/>
        <w:spacing w:after="120" w:line="240" w:lineRule="auto"/>
        <w:rPr>
          <w:rFonts w:ascii="Cambria" w:eastAsia="Times New Roman" w:hAnsi="Cambria" w:cs="EngraversGothic BT"/>
        </w:rPr>
      </w:pPr>
      <w:r w:rsidRPr="00841068">
        <w:rPr>
          <w:rFonts w:ascii="Cambria" w:eastAsia="Times New Roman" w:hAnsi="Cambria" w:cs="EngraversGothic BT"/>
        </w:rPr>
        <w:t>The completed form must be served on:</w:t>
      </w:r>
    </w:p>
    <w:p w14:paraId="0F6E61CA"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EngraversGothic BT"/>
        </w:rPr>
      </w:pPr>
      <w:r w:rsidRPr="00841068">
        <w:rPr>
          <w:rFonts w:ascii="Cambria" w:eastAsia="Times New Roman" w:hAnsi="Cambria" w:cs="EngraversGothic BT"/>
        </w:rPr>
        <w:tab/>
        <w:t>a. the Clerk of the District Court, and</w:t>
      </w:r>
    </w:p>
    <w:p w14:paraId="18AA3C74" w14:textId="77777777" w:rsidR="00841068" w:rsidRPr="00841068" w:rsidRDefault="00841068" w:rsidP="00841068">
      <w:pPr>
        <w:widowControl w:val="0"/>
        <w:autoSpaceDE w:val="0"/>
        <w:autoSpaceDN w:val="0"/>
        <w:adjustRightInd w:val="0"/>
        <w:spacing w:after="0" w:line="240" w:lineRule="auto"/>
        <w:rPr>
          <w:rFonts w:ascii="Cambria" w:eastAsia="Times New Roman" w:hAnsi="Cambria" w:cs="Times New Roman"/>
        </w:rPr>
      </w:pPr>
      <w:r w:rsidRPr="00841068">
        <w:rPr>
          <w:rFonts w:ascii="Cambria" w:eastAsia="Times New Roman" w:hAnsi="Cambria" w:cs="EngraversGothic BT"/>
        </w:rPr>
        <w:tab/>
        <w:t>b. the Clerk of the Court of Appeals.</w:t>
      </w:r>
    </w:p>
    <w:p w14:paraId="25BB5EB4" w14:textId="77777777" w:rsidR="00670AAD" w:rsidRPr="00D76B48" w:rsidRDefault="00670AAD" w:rsidP="00D76B48">
      <w:pPr>
        <w:rPr>
          <w:rFonts w:asciiTheme="majorHAnsi" w:hAnsiTheme="majorHAnsi"/>
          <w:b/>
          <w:bCs/>
          <w:sz w:val="24"/>
          <w:szCs w:val="24"/>
        </w:rPr>
      </w:pPr>
    </w:p>
    <w:sectPr w:rsidR="00670AAD" w:rsidRPr="00D76B48" w:rsidSect="00590068">
      <w:pgSz w:w="12240" w:h="15840"/>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9D5F" w14:textId="77777777" w:rsidR="00D76B48" w:rsidRDefault="00D76B48" w:rsidP="00D76B48">
      <w:pPr>
        <w:spacing w:after="0" w:line="240" w:lineRule="auto"/>
      </w:pPr>
      <w:r>
        <w:separator/>
      </w:r>
    </w:p>
  </w:endnote>
  <w:endnote w:type="continuationSeparator" w:id="0">
    <w:p w14:paraId="013D2788" w14:textId="77777777" w:rsidR="00D76B48" w:rsidRDefault="00D76B48" w:rsidP="00D7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EngraversGothic BT">
    <w:altName w:val="Palatino Linotype"/>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DA1A" w14:textId="7196B9F5" w:rsidR="00D76B48" w:rsidRPr="00D76B48" w:rsidRDefault="00D76B48">
    <w:pPr>
      <w:pStyle w:val="Footer"/>
      <w:rPr>
        <w:rFonts w:asciiTheme="majorHAnsi" w:hAnsiTheme="majorHAnsi"/>
        <w:sz w:val="18"/>
        <w:szCs w:val="18"/>
      </w:rPr>
    </w:pPr>
    <w:r w:rsidRPr="00D76B48">
      <w:rPr>
        <w:rFonts w:asciiTheme="majorHAnsi" w:hAnsiTheme="majorHAnsi"/>
        <w:sz w:val="18"/>
        <w:szCs w:val="18"/>
      </w:rPr>
      <w:t>A-8 Transcript Order Form, DNM 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F05C" w14:textId="77777777" w:rsidR="00D76B48" w:rsidRDefault="00D76B48" w:rsidP="00D76B48">
      <w:pPr>
        <w:spacing w:after="0" w:line="240" w:lineRule="auto"/>
      </w:pPr>
      <w:r>
        <w:separator/>
      </w:r>
    </w:p>
  </w:footnote>
  <w:footnote w:type="continuationSeparator" w:id="0">
    <w:p w14:paraId="49AE2418" w14:textId="77777777" w:rsidR="00D76B48" w:rsidRDefault="00D76B48" w:rsidP="00D7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6B48"/>
    <w:rsid w:val="0004706F"/>
    <w:rsid w:val="00061865"/>
    <w:rsid w:val="00082A52"/>
    <w:rsid w:val="00114FD3"/>
    <w:rsid w:val="001C04CF"/>
    <w:rsid w:val="00270A35"/>
    <w:rsid w:val="002B1210"/>
    <w:rsid w:val="0036571B"/>
    <w:rsid w:val="003F73CF"/>
    <w:rsid w:val="004A6CB5"/>
    <w:rsid w:val="00590068"/>
    <w:rsid w:val="00670AAD"/>
    <w:rsid w:val="00693BC9"/>
    <w:rsid w:val="006A6DCC"/>
    <w:rsid w:val="00841068"/>
    <w:rsid w:val="00A816AD"/>
    <w:rsid w:val="00AF3294"/>
    <w:rsid w:val="00B02A78"/>
    <w:rsid w:val="00B25ABD"/>
    <w:rsid w:val="00B50083"/>
    <w:rsid w:val="00B76F77"/>
    <w:rsid w:val="00BE25FE"/>
    <w:rsid w:val="00CD3977"/>
    <w:rsid w:val="00CE4105"/>
    <w:rsid w:val="00D76B48"/>
    <w:rsid w:val="00DD7555"/>
    <w:rsid w:val="00E4527B"/>
    <w:rsid w:val="00E65630"/>
    <w:rsid w:val="00EA7965"/>
    <w:rsid w:val="00F8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3946"/>
  <w15:chartTrackingRefBased/>
  <w15:docId w15:val="{D3AACA3D-8AEC-43DE-9796-EC47A1E0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Down">
    <w:name w:val="Drop Down"/>
    <w:basedOn w:val="DefaultParagraphFont"/>
    <w:uiPriority w:val="1"/>
    <w:rsid w:val="006A6DCC"/>
    <w:rPr>
      <w:rFonts w:ascii="Trebuchet MS" w:hAnsi="Trebuchet MS"/>
      <w:sz w:val="22"/>
    </w:rPr>
  </w:style>
  <w:style w:type="character" w:customStyle="1" w:styleId="Style1">
    <w:name w:val="Style1"/>
    <w:basedOn w:val="DropDown"/>
    <w:uiPriority w:val="1"/>
    <w:rsid w:val="006A6DCC"/>
    <w:rPr>
      <w:rFonts w:ascii="Trebuchet MS" w:hAnsi="Trebuchet MS"/>
      <w:sz w:val="28"/>
    </w:rPr>
  </w:style>
  <w:style w:type="character" w:customStyle="1" w:styleId="Checkbox">
    <w:name w:val="Checkbox"/>
    <w:basedOn w:val="DropDown"/>
    <w:uiPriority w:val="1"/>
    <w:rsid w:val="006A6DCC"/>
    <w:rPr>
      <w:rFonts w:ascii="Trebuchet MS" w:hAnsi="Trebuchet MS"/>
      <w:sz w:val="24"/>
    </w:rPr>
  </w:style>
  <w:style w:type="paragraph" w:styleId="Header">
    <w:name w:val="header"/>
    <w:link w:val="HeaderChar"/>
    <w:autoRedefine/>
    <w:uiPriority w:val="99"/>
    <w:unhideWhenUsed/>
    <w:qFormat/>
    <w:rsid w:val="0004706F"/>
    <w:pPr>
      <w:tabs>
        <w:tab w:val="center" w:pos="4680"/>
        <w:tab w:val="right" w:pos="9360"/>
      </w:tabs>
      <w:spacing w:after="0" w:line="240" w:lineRule="auto"/>
      <w:jc w:val="right"/>
    </w:pPr>
    <w:rPr>
      <w:rFonts w:ascii="Tahoma" w:hAnsi="Tahoma"/>
      <w:sz w:val="18"/>
    </w:rPr>
  </w:style>
  <w:style w:type="character" w:customStyle="1" w:styleId="HeaderChar">
    <w:name w:val="Header Char"/>
    <w:basedOn w:val="DefaultParagraphFont"/>
    <w:link w:val="Header"/>
    <w:uiPriority w:val="99"/>
    <w:rsid w:val="0004706F"/>
    <w:rPr>
      <w:rFonts w:ascii="Tahoma" w:hAnsi="Tahoma"/>
      <w:sz w:val="18"/>
    </w:rPr>
  </w:style>
  <w:style w:type="table" w:styleId="TableGrid">
    <w:name w:val="Table Grid"/>
    <w:basedOn w:val="TableNormal"/>
    <w:uiPriority w:val="59"/>
    <w:rsid w:val="00D7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Carruthers</dc:creator>
  <cp:keywords/>
  <dc:description/>
  <cp:lastModifiedBy>Lucy Carruthers</cp:lastModifiedBy>
  <cp:revision>13</cp:revision>
  <cp:lastPrinted>2023-06-07T09:52:00Z</cp:lastPrinted>
  <dcterms:created xsi:type="dcterms:W3CDTF">2023-06-07T09:10:00Z</dcterms:created>
  <dcterms:modified xsi:type="dcterms:W3CDTF">2023-06-07T09:58:00Z</dcterms:modified>
</cp:coreProperties>
</file>